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17" w:rsidRDefault="00C34417" w:rsidP="00C34417">
      <w:pPr>
        <w:tabs>
          <w:tab w:val="center" w:pos="5448"/>
          <w:tab w:val="right" w:pos="9638"/>
        </w:tabs>
        <w:spacing w:after="47" w:line="232" w:lineRule="auto"/>
        <w:ind w:left="1258"/>
        <w:rPr>
          <w:sz w:val="24"/>
        </w:rPr>
      </w:pPr>
      <w:r>
        <w:rPr>
          <w:sz w:val="24"/>
          <w:lang w:val="uk-UA"/>
        </w:rPr>
        <w:t xml:space="preserve">     </w:t>
      </w:r>
      <w:r w:rsidRPr="00C34417">
        <w:rPr>
          <w:sz w:val="24"/>
        </w:rPr>
        <w:t xml:space="preserve">                                                           </w:t>
      </w:r>
      <w:r>
        <w:rPr>
          <w:sz w:val="24"/>
          <w:lang w:val="uk-UA"/>
        </w:rPr>
        <w:t xml:space="preserve"> </w:t>
      </w:r>
      <w:r>
        <w:rPr>
          <w:sz w:val="24"/>
        </w:rPr>
        <w:t xml:space="preserve">Додаток 3 </w:t>
      </w:r>
    </w:p>
    <w:p w:rsidR="00C34417" w:rsidRDefault="00C34417" w:rsidP="00C34417">
      <w:pPr>
        <w:ind w:left="4980" w:firstLine="158"/>
        <w:rPr>
          <w:sz w:val="24"/>
          <w:lang w:val="uk-UA"/>
        </w:rPr>
      </w:pPr>
      <w:r>
        <w:rPr>
          <w:sz w:val="24"/>
        </w:rPr>
        <w:t xml:space="preserve">до </w:t>
      </w:r>
      <w:proofErr w:type="gramStart"/>
      <w:r>
        <w:rPr>
          <w:sz w:val="24"/>
        </w:rPr>
        <w:t>р</w:t>
      </w:r>
      <w:proofErr w:type="gramEnd"/>
      <w:r>
        <w:rPr>
          <w:sz w:val="24"/>
        </w:rPr>
        <w:t>ішення Х</w:t>
      </w:r>
      <w:r>
        <w:rPr>
          <w:sz w:val="24"/>
          <w:lang w:val="en-US"/>
        </w:rPr>
        <w:t>X</w:t>
      </w:r>
      <w:r>
        <w:rPr>
          <w:sz w:val="24"/>
        </w:rPr>
        <w:t xml:space="preserve">ХІ  сесії </w:t>
      </w:r>
      <w:r>
        <w:rPr>
          <w:sz w:val="24"/>
          <w:lang w:val="uk-UA"/>
        </w:rPr>
        <w:t>7</w:t>
      </w:r>
      <w:r>
        <w:rPr>
          <w:sz w:val="24"/>
        </w:rPr>
        <w:t xml:space="preserve"> скликання </w:t>
      </w:r>
      <w:r>
        <w:rPr>
          <w:sz w:val="24"/>
          <w:lang w:val="uk-UA"/>
        </w:rPr>
        <w:t xml:space="preserve">  </w:t>
      </w:r>
    </w:p>
    <w:p w:rsidR="00C34417" w:rsidRPr="00C34417" w:rsidRDefault="00C34417" w:rsidP="00C34417">
      <w:pPr>
        <w:ind w:left="4980" w:firstLine="158"/>
        <w:rPr>
          <w:sz w:val="24"/>
          <w:lang w:val="uk-UA"/>
        </w:rPr>
      </w:pPr>
      <w:r>
        <w:rPr>
          <w:sz w:val="24"/>
          <w:lang w:val="uk-UA"/>
        </w:rPr>
        <w:t>Козубівської</w:t>
      </w:r>
      <w:r w:rsidRPr="00C34417">
        <w:rPr>
          <w:sz w:val="24"/>
          <w:lang w:val="uk-UA"/>
        </w:rPr>
        <w:t xml:space="preserve"> сільської ради</w:t>
      </w:r>
    </w:p>
    <w:p w:rsidR="00C34417" w:rsidRPr="00C34417" w:rsidRDefault="00C34417" w:rsidP="00C34417">
      <w:pPr>
        <w:ind w:left="4980" w:firstLine="158"/>
        <w:rPr>
          <w:sz w:val="24"/>
          <w:lang w:val="uk-UA"/>
        </w:rPr>
      </w:pPr>
      <w:r w:rsidRPr="00C34417">
        <w:rPr>
          <w:sz w:val="24"/>
          <w:lang w:val="uk-UA"/>
        </w:rPr>
        <w:t xml:space="preserve">від 03 </w:t>
      </w:r>
      <w:r>
        <w:rPr>
          <w:sz w:val="24"/>
          <w:lang w:val="uk-UA"/>
        </w:rPr>
        <w:t xml:space="preserve">липня </w:t>
      </w:r>
      <w:r w:rsidRPr="00C34417">
        <w:rPr>
          <w:sz w:val="24"/>
          <w:lang w:val="uk-UA"/>
        </w:rPr>
        <w:t xml:space="preserve"> 2019 року № 1</w:t>
      </w:r>
    </w:p>
    <w:p w:rsidR="00C34417" w:rsidRPr="00C34417" w:rsidRDefault="00C34417" w:rsidP="00C34417">
      <w:pPr>
        <w:spacing w:after="1"/>
        <w:rPr>
          <w:sz w:val="24"/>
          <w:lang w:val="uk-UA"/>
        </w:rPr>
      </w:pPr>
      <w:r w:rsidRPr="00C34417">
        <w:rPr>
          <w:sz w:val="24"/>
          <w:lang w:val="uk-UA"/>
        </w:rPr>
        <w:t xml:space="preserve"> </w:t>
      </w:r>
      <w:r w:rsidRPr="00C34417">
        <w:rPr>
          <w:b/>
          <w:lang w:val="uk-UA"/>
        </w:rPr>
        <w:t xml:space="preserve"> </w:t>
      </w:r>
    </w:p>
    <w:p w:rsidR="00C34417" w:rsidRDefault="00C34417" w:rsidP="00C34417">
      <w:pPr>
        <w:spacing w:line="232" w:lineRule="auto"/>
        <w:ind w:left="716" w:right="-15"/>
        <w:jc w:val="center"/>
        <w:rPr>
          <w:sz w:val="24"/>
        </w:rPr>
      </w:pPr>
      <w:r>
        <w:rPr>
          <w:b/>
          <w:sz w:val="24"/>
        </w:rPr>
        <w:t xml:space="preserve">ПОЛОЖЕННЯ </w:t>
      </w:r>
    </w:p>
    <w:p w:rsidR="00C34417" w:rsidRDefault="00C34417" w:rsidP="00C34417">
      <w:pPr>
        <w:spacing w:line="232" w:lineRule="auto"/>
        <w:ind w:left="716" w:right="637"/>
        <w:jc w:val="center"/>
        <w:rPr>
          <w:b/>
          <w:sz w:val="24"/>
        </w:rPr>
      </w:pPr>
      <w:r>
        <w:rPr>
          <w:b/>
          <w:sz w:val="24"/>
        </w:rPr>
        <w:t xml:space="preserve">про оподаткування єдиним податком за фіксованими ставками  на території </w:t>
      </w:r>
      <w:r>
        <w:rPr>
          <w:b/>
          <w:sz w:val="24"/>
          <w:lang w:val="uk-UA"/>
        </w:rPr>
        <w:t xml:space="preserve">Козубівської </w:t>
      </w:r>
      <w:r>
        <w:rPr>
          <w:b/>
          <w:sz w:val="24"/>
        </w:rPr>
        <w:t xml:space="preserve"> сільської </w:t>
      </w:r>
      <w:proofErr w:type="gramStart"/>
      <w:r>
        <w:rPr>
          <w:b/>
          <w:sz w:val="24"/>
        </w:rPr>
        <w:t>ради</w:t>
      </w:r>
      <w:proofErr w:type="gramEnd"/>
      <w:r>
        <w:rPr>
          <w:b/>
          <w:sz w:val="24"/>
        </w:rPr>
        <w:t xml:space="preserve"> </w:t>
      </w:r>
    </w:p>
    <w:p w:rsidR="00C34417" w:rsidRDefault="00C34417" w:rsidP="00C34417">
      <w:pPr>
        <w:rPr>
          <w:sz w:val="24"/>
        </w:rPr>
      </w:pPr>
      <w:r>
        <w:rPr>
          <w:sz w:val="24"/>
        </w:rPr>
        <w:t xml:space="preserve">  </w:t>
      </w:r>
    </w:p>
    <w:p w:rsidR="00C34417" w:rsidRDefault="00C34417" w:rsidP="00C34417">
      <w:pPr>
        <w:pStyle w:val="1"/>
        <w:spacing w:after="0"/>
        <w:rPr>
          <w:sz w:val="24"/>
          <w:szCs w:val="24"/>
        </w:rPr>
      </w:pPr>
      <w:r>
        <w:rPr>
          <w:sz w:val="24"/>
          <w:szCs w:val="24"/>
        </w:rPr>
        <w:t xml:space="preserve">І. Платники податку: </w:t>
      </w:r>
    </w:p>
    <w:p w:rsidR="00C34417" w:rsidRDefault="00C34417" w:rsidP="00C34417">
      <w:pPr>
        <w:rPr>
          <w:sz w:val="24"/>
        </w:rPr>
      </w:pPr>
      <w:r>
        <w:rPr>
          <w:sz w:val="24"/>
        </w:rPr>
        <w:t xml:space="preserve">1.1. Платниками єдиного податку за фіксованими ставками є платники першої, другої, третьої та четвертої  групи. </w:t>
      </w:r>
    </w:p>
    <w:p w:rsidR="00C34417" w:rsidRDefault="00C34417" w:rsidP="00C34417">
      <w:pPr>
        <w:rPr>
          <w:sz w:val="24"/>
        </w:rPr>
      </w:pPr>
      <w:r>
        <w:rPr>
          <w:sz w:val="24"/>
        </w:rPr>
        <w:t xml:space="preserve">1.2. Платниками єдиного податку </w:t>
      </w:r>
      <w:r>
        <w:rPr>
          <w:b/>
          <w:sz w:val="24"/>
        </w:rPr>
        <w:t>першої групи</w:t>
      </w:r>
      <w:r>
        <w:rPr>
          <w:sz w:val="24"/>
        </w:rPr>
        <w:t xml:space="preserve"> є фізичні особи – </w:t>
      </w:r>
      <w:proofErr w:type="gramStart"/>
      <w:r>
        <w:rPr>
          <w:sz w:val="24"/>
        </w:rPr>
        <w:t>п</w:t>
      </w:r>
      <w:proofErr w:type="gramEnd"/>
      <w:r>
        <w:rPr>
          <w:sz w:val="24"/>
        </w:rPr>
        <w:t xml:space="preserve">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C34417" w:rsidRDefault="00C34417" w:rsidP="00C34417">
      <w:pPr>
        <w:rPr>
          <w:sz w:val="24"/>
        </w:rPr>
      </w:pPr>
      <w:r>
        <w:rPr>
          <w:sz w:val="24"/>
        </w:rPr>
        <w:t xml:space="preserve">1.3. Платниками єдиного податку </w:t>
      </w:r>
      <w:r>
        <w:rPr>
          <w:b/>
          <w:sz w:val="24"/>
        </w:rPr>
        <w:t>другої групи</w:t>
      </w:r>
      <w:r>
        <w:rPr>
          <w:sz w:val="24"/>
        </w:rPr>
        <w:t xml:space="preserve"> є фізичні особи – </w:t>
      </w:r>
      <w:proofErr w:type="gramStart"/>
      <w:r>
        <w:rPr>
          <w:sz w:val="24"/>
        </w:rPr>
        <w:t>п</w:t>
      </w:r>
      <w:proofErr w:type="gramEnd"/>
      <w:r>
        <w:rPr>
          <w:sz w:val="24"/>
        </w:rPr>
        <w:t xml:space="preserve">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C34417" w:rsidRDefault="00C34417" w:rsidP="00C34417">
      <w:pPr>
        <w:ind w:left="-15" w:firstLine="360"/>
        <w:rPr>
          <w:sz w:val="24"/>
        </w:rPr>
      </w:pPr>
      <w:r>
        <w:rPr>
          <w:sz w:val="24"/>
        </w:rPr>
        <w:t xml:space="preserve">- не використовують працю найманих </w:t>
      </w:r>
      <w:proofErr w:type="gramStart"/>
      <w:r>
        <w:rPr>
          <w:sz w:val="24"/>
        </w:rPr>
        <w:t>осіб</w:t>
      </w:r>
      <w:proofErr w:type="gramEnd"/>
      <w:r>
        <w:rPr>
          <w:sz w:val="24"/>
        </w:rPr>
        <w:t xml:space="preserve"> або кількість осіб, які перебувають з ними у трудових відносинах, одночасно не перевищує 10 осіб; - обсяг доходу не перевищує 1500000 гривень. </w:t>
      </w:r>
    </w:p>
    <w:p w:rsidR="00C34417" w:rsidRDefault="00C34417" w:rsidP="00C34417">
      <w:pPr>
        <w:rPr>
          <w:sz w:val="24"/>
        </w:rPr>
      </w:pPr>
      <w:r>
        <w:rPr>
          <w:sz w:val="24"/>
        </w:rPr>
        <w:t xml:space="preserve">Дія цього </w:t>
      </w:r>
      <w:proofErr w:type="gramStart"/>
      <w:r>
        <w:rPr>
          <w:sz w:val="24"/>
        </w:rPr>
        <w:t>п</w:t>
      </w:r>
      <w:proofErr w:type="gramEnd"/>
      <w:r>
        <w:rPr>
          <w:sz w:val="24"/>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Pr>
          <w:sz w:val="24"/>
        </w:rPr>
        <w:t>органогенного</w:t>
      </w:r>
      <w:proofErr w:type="gramEnd"/>
      <w:r>
        <w:rPr>
          <w:sz w:val="24"/>
        </w:rPr>
        <w:t xml:space="preserve"> утворення та напівдорогоцінного каміння. </w:t>
      </w:r>
    </w:p>
    <w:p w:rsidR="00C34417" w:rsidRDefault="00C34417" w:rsidP="00C34417">
      <w:pPr>
        <w:rPr>
          <w:sz w:val="24"/>
        </w:rPr>
      </w:pPr>
      <w:r>
        <w:rPr>
          <w:sz w:val="24"/>
        </w:rPr>
        <w:t xml:space="preserve"> </w:t>
      </w:r>
      <w:r>
        <w:rPr>
          <w:sz w:val="24"/>
        </w:rPr>
        <w:tab/>
        <w:t xml:space="preserve"> </w:t>
      </w:r>
    </w:p>
    <w:p w:rsidR="00C34417" w:rsidRDefault="00C34417" w:rsidP="00C34417">
      <w:pPr>
        <w:rPr>
          <w:sz w:val="24"/>
        </w:rPr>
      </w:pPr>
      <w:r>
        <w:rPr>
          <w:sz w:val="24"/>
        </w:rPr>
        <w:t xml:space="preserve">третя група - фізичні особи - </w:t>
      </w:r>
      <w:proofErr w:type="gramStart"/>
      <w:r>
        <w:rPr>
          <w:sz w:val="24"/>
        </w:rPr>
        <w:t>п</w:t>
      </w:r>
      <w:proofErr w:type="gramEnd"/>
      <w:r>
        <w:rPr>
          <w:sz w:val="24"/>
        </w:rPr>
        <w:t xml:space="preserve">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C34417" w:rsidRDefault="00C34417" w:rsidP="00C34417">
      <w:pPr>
        <w:rPr>
          <w:sz w:val="24"/>
        </w:rPr>
      </w:pPr>
      <w:r>
        <w:rPr>
          <w:sz w:val="24"/>
        </w:rPr>
        <w:t xml:space="preserve">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Pr>
          <w:sz w:val="24"/>
        </w:rPr>
        <w:t>р</w:t>
      </w:r>
      <w:proofErr w:type="gramEnd"/>
      <w:r>
        <w:rPr>
          <w:sz w:val="24"/>
        </w:rPr>
        <w:t xml:space="preserve">ік дорівнює або перевищує 75 відсотків. </w:t>
      </w:r>
    </w:p>
    <w:p w:rsidR="00C34417" w:rsidRDefault="00C34417" w:rsidP="00C34417">
      <w:pPr>
        <w:rPr>
          <w:sz w:val="24"/>
        </w:rPr>
      </w:pPr>
      <w:r>
        <w:rPr>
          <w:sz w:val="24"/>
        </w:rPr>
        <w:t xml:space="preserve"> </w:t>
      </w:r>
    </w:p>
    <w:p w:rsidR="00C34417" w:rsidRDefault="00C34417" w:rsidP="00C34417">
      <w:pPr>
        <w:rPr>
          <w:sz w:val="24"/>
        </w:rPr>
      </w:pPr>
      <w:r>
        <w:rPr>
          <w:sz w:val="24"/>
        </w:rPr>
        <w:t xml:space="preserve">1.4. Для цілей цього розділу </w:t>
      </w:r>
      <w:proofErr w:type="gramStart"/>
      <w:r>
        <w:rPr>
          <w:sz w:val="24"/>
        </w:rPr>
        <w:t>п</w:t>
      </w:r>
      <w:proofErr w:type="gramEnd"/>
      <w:r>
        <w:rPr>
          <w:sz w:val="24"/>
        </w:rPr>
        <w:t xml:space="preserve">ід побутовими послугами населенню, які надаються першою та другою групами платників єдиного податку, розуміються такі види послуг: </w:t>
      </w:r>
    </w:p>
    <w:p w:rsidR="00C34417" w:rsidRDefault="00C34417" w:rsidP="00C34417">
      <w:pPr>
        <w:numPr>
          <w:ilvl w:val="0"/>
          <w:numId w:val="1"/>
        </w:numPr>
        <w:ind w:firstLine="360"/>
        <w:jc w:val="both"/>
        <w:rPr>
          <w:sz w:val="24"/>
        </w:rPr>
      </w:pPr>
      <w:r>
        <w:rPr>
          <w:sz w:val="24"/>
        </w:rPr>
        <w:t xml:space="preserve">виготовлення взуття за індивідуальним замовленням; </w:t>
      </w:r>
    </w:p>
    <w:p w:rsidR="00C34417" w:rsidRDefault="00C34417" w:rsidP="00C34417">
      <w:pPr>
        <w:numPr>
          <w:ilvl w:val="0"/>
          <w:numId w:val="1"/>
        </w:numPr>
        <w:ind w:firstLine="360"/>
        <w:jc w:val="both"/>
        <w:rPr>
          <w:sz w:val="24"/>
        </w:rPr>
      </w:pPr>
      <w:r>
        <w:rPr>
          <w:sz w:val="24"/>
        </w:rPr>
        <w:t xml:space="preserve">послуги з ремонту взуття; </w:t>
      </w:r>
    </w:p>
    <w:p w:rsidR="00C34417" w:rsidRDefault="00C34417" w:rsidP="00C34417">
      <w:pPr>
        <w:numPr>
          <w:ilvl w:val="0"/>
          <w:numId w:val="1"/>
        </w:numPr>
        <w:ind w:firstLine="360"/>
        <w:jc w:val="both"/>
        <w:rPr>
          <w:sz w:val="24"/>
        </w:rPr>
      </w:pPr>
      <w:r>
        <w:rPr>
          <w:sz w:val="24"/>
        </w:rPr>
        <w:t xml:space="preserve">виготовлення швейних виробів за індивідуальним замовленням; </w:t>
      </w:r>
    </w:p>
    <w:p w:rsidR="00C34417" w:rsidRDefault="00C34417" w:rsidP="00C34417">
      <w:pPr>
        <w:numPr>
          <w:ilvl w:val="0"/>
          <w:numId w:val="1"/>
        </w:numPr>
        <w:ind w:firstLine="360"/>
        <w:jc w:val="both"/>
        <w:rPr>
          <w:sz w:val="24"/>
        </w:rPr>
      </w:pPr>
      <w:r>
        <w:rPr>
          <w:sz w:val="24"/>
        </w:rPr>
        <w:t>виготовлення виробів із шкі</w:t>
      </w:r>
      <w:proofErr w:type="gramStart"/>
      <w:r>
        <w:rPr>
          <w:sz w:val="24"/>
        </w:rPr>
        <w:t>ри за</w:t>
      </w:r>
      <w:proofErr w:type="gramEnd"/>
      <w:r>
        <w:rPr>
          <w:sz w:val="24"/>
        </w:rPr>
        <w:t xml:space="preserve"> індивідуальним замовленням; </w:t>
      </w:r>
    </w:p>
    <w:p w:rsidR="00C34417" w:rsidRDefault="00C34417" w:rsidP="00C34417">
      <w:pPr>
        <w:numPr>
          <w:ilvl w:val="0"/>
          <w:numId w:val="1"/>
        </w:numPr>
        <w:ind w:firstLine="360"/>
        <w:jc w:val="both"/>
        <w:rPr>
          <w:sz w:val="24"/>
        </w:rPr>
      </w:pPr>
      <w:r>
        <w:rPr>
          <w:sz w:val="24"/>
        </w:rPr>
        <w:t xml:space="preserve">виготовлення виробів з хутра за індивідуальним замовленням; </w:t>
      </w:r>
    </w:p>
    <w:p w:rsidR="00C34417" w:rsidRDefault="00C34417" w:rsidP="00C34417">
      <w:pPr>
        <w:numPr>
          <w:ilvl w:val="0"/>
          <w:numId w:val="1"/>
        </w:numPr>
        <w:ind w:firstLine="360"/>
        <w:jc w:val="both"/>
        <w:rPr>
          <w:sz w:val="24"/>
        </w:rPr>
      </w:pPr>
      <w:r>
        <w:rPr>
          <w:sz w:val="24"/>
        </w:rPr>
        <w:t xml:space="preserve">виготовлення спіднього одягу за індивідуальним замовленням; </w:t>
      </w:r>
    </w:p>
    <w:p w:rsidR="00C34417" w:rsidRDefault="00C34417" w:rsidP="00C34417">
      <w:pPr>
        <w:numPr>
          <w:ilvl w:val="0"/>
          <w:numId w:val="1"/>
        </w:numPr>
        <w:ind w:firstLine="360"/>
        <w:jc w:val="both"/>
        <w:rPr>
          <w:sz w:val="24"/>
        </w:rPr>
      </w:pPr>
      <w:r>
        <w:rPr>
          <w:sz w:val="24"/>
        </w:rPr>
        <w:t xml:space="preserve">виготовлення </w:t>
      </w:r>
      <w:r>
        <w:rPr>
          <w:sz w:val="24"/>
        </w:rPr>
        <w:tab/>
        <w:t xml:space="preserve">текстильних </w:t>
      </w:r>
      <w:r>
        <w:rPr>
          <w:sz w:val="24"/>
        </w:rPr>
        <w:tab/>
        <w:t>виробі</w:t>
      </w:r>
      <w:proofErr w:type="gramStart"/>
      <w:r>
        <w:rPr>
          <w:sz w:val="24"/>
        </w:rPr>
        <w:t>в</w:t>
      </w:r>
      <w:proofErr w:type="gramEnd"/>
      <w:r>
        <w:rPr>
          <w:sz w:val="24"/>
        </w:rPr>
        <w:t xml:space="preserve"> </w:t>
      </w:r>
      <w:r>
        <w:rPr>
          <w:sz w:val="24"/>
        </w:rPr>
        <w:tab/>
        <w:t xml:space="preserve">та </w:t>
      </w:r>
      <w:r>
        <w:rPr>
          <w:sz w:val="24"/>
        </w:rPr>
        <w:tab/>
        <w:t xml:space="preserve">текстильної </w:t>
      </w:r>
      <w:r>
        <w:rPr>
          <w:sz w:val="24"/>
        </w:rPr>
        <w:tab/>
        <w:t xml:space="preserve">галантереї </w:t>
      </w:r>
      <w:r>
        <w:rPr>
          <w:sz w:val="24"/>
        </w:rPr>
        <w:tab/>
        <w:t xml:space="preserve">за індивідуальним замовленням; </w:t>
      </w:r>
    </w:p>
    <w:p w:rsidR="00C34417" w:rsidRDefault="00C34417" w:rsidP="00C34417">
      <w:pPr>
        <w:numPr>
          <w:ilvl w:val="0"/>
          <w:numId w:val="1"/>
        </w:numPr>
        <w:ind w:firstLine="360"/>
        <w:jc w:val="both"/>
        <w:rPr>
          <w:sz w:val="24"/>
        </w:rPr>
      </w:pPr>
      <w:r>
        <w:rPr>
          <w:sz w:val="24"/>
        </w:rPr>
        <w:t>виготовлення головних уборі</w:t>
      </w:r>
      <w:proofErr w:type="gramStart"/>
      <w:r>
        <w:rPr>
          <w:sz w:val="24"/>
        </w:rPr>
        <w:t>в</w:t>
      </w:r>
      <w:proofErr w:type="gramEnd"/>
      <w:r>
        <w:rPr>
          <w:sz w:val="24"/>
        </w:rPr>
        <w:t xml:space="preserve"> за індивідуальним замовленням; </w:t>
      </w:r>
    </w:p>
    <w:p w:rsidR="00C34417" w:rsidRDefault="00C34417" w:rsidP="00C34417">
      <w:pPr>
        <w:numPr>
          <w:ilvl w:val="0"/>
          <w:numId w:val="1"/>
        </w:numPr>
        <w:ind w:firstLine="360"/>
        <w:jc w:val="both"/>
        <w:rPr>
          <w:sz w:val="24"/>
        </w:rPr>
      </w:pPr>
      <w:r>
        <w:rPr>
          <w:sz w:val="24"/>
        </w:rPr>
        <w:lastRenderedPageBreak/>
        <w:t xml:space="preserve">додаткові послуги до виготовлення виробів за індивідуальним замовленням; </w:t>
      </w:r>
    </w:p>
    <w:p w:rsidR="00C34417" w:rsidRDefault="00C34417" w:rsidP="00C34417">
      <w:pPr>
        <w:numPr>
          <w:ilvl w:val="0"/>
          <w:numId w:val="1"/>
        </w:numPr>
        <w:ind w:firstLine="360"/>
        <w:jc w:val="both"/>
        <w:rPr>
          <w:sz w:val="24"/>
        </w:rPr>
      </w:pPr>
      <w:r>
        <w:rPr>
          <w:sz w:val="24"/>
        </w:rPr>
        <w:t>послуги з ремонту одягу та побутових текстильних 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виготовлення та в'язання трикотажних виробі</w:t>
      </w:r>
      <w:proofErr w:type="gramStart"/>
      <w:r>
        <w:rPr>
          <w:sz w:val="24"/>
        </w:rPr>
        <w:t>в</w:t>
      </w:r>
      <w:proofErr w:type="gramEnd"/>
      <w:r>
        <w:rPr>
          <w:sz w:val="24"/>
        </w:rPr>
        <w:t xml:space="preserve"> за індивідуальним замовленням; </w:t>
      </w:r>
    </w:p>
    <w:p w:rsidR="00C34417" w:rsidRDefault="00C34417" w:rsidP="00C34417">
      <w:pPr>
        <w:numPr>
          <w:ilvl w:val="0"/>
          <w:numId w:val="1"/>
        </w:numPr>
        <w:ind w:firstLine="360"/>
        <w:jc w:val="both"/>
        <w:rPr>
          <w:sz w:val="24"/>
        </w:rPr>
      </w:pPr>
      <w:r>
        <w:rPr>
          <w:sz w:val="24"/>
        </w:rPr>
        <w:t>послуги з ремонту трикотажних 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виготовлення килимі</w:t>
      </w:r>
      <w:proofErr w:type="gramStart"/>
      <w:r>
        <w:rPr>
          <w:sz w:val="24"/>
        </w:rPr>
        <w:t>в</w:t>
      </w:r>
      <w:proofErr w:type="gramEnd"/>
      <w:r>
        <w:rPr>
          <w:sz w:val="24"/>
        </w:rPr>
        <w:t xml:space="preserve"> та килимових виробів за індивідуальним замовленням; </w:t>
      </w:r>
    </w:p>
    <w:p w:rsidR="00C34417" w:rsidRDefault="00C34417" w:rsidP="00C34417">
      <w:pPr>
        <w:numPr>
          <w:ilvl w:val="0"/>
          <w:numId w:val="1"/>
        </w:numPr>
        <w:ind w:firstLine="360"/>
        <w:jc w:val="both"/>
        <w:rPr>
          <w:sz w:val="24"/>
        </w:rPr>
      </w:pPr>
      <w:r>
        <w:rPr>
          <w:sz w:val="24"/>
        </w:rPr>
        <w:t>послуги з ремонту та реставрації килимі</w:t>
      </w:r>
      <w:proofErr w:type="gramStart"/>
      <w:r>
        <w:rPr>
          <w:sz w:val="24"/>
        </w:rPr>
        <w:t>в</w:t>
      </w:r>
      <w:proofErr w:type="gramEnd"/>
      <w:r>
        <w:rPr>
          <w:sz w:val="24"/>
        </w:rPr>
        <w:t xml:space="preserve"> та килимових виробів; </w:t>
      </w:r>
    </w:p>
    <w:p w:rsidR="00C34417" w:rsidRDefault="00C34417" w:rsidP="00C34417">
      <w:pPr>
        <w:numPr>
          <w:ilvl w:val="0"/>
          <w:numId w:val="1"/>
        </w:numPr>
        <w:ind w:firstLine="360"/>
        <w:jc w:val="both"/>
        <w:rPr>
          <w:sz w:val="24"/>
        </w:rPr>
      </w:pPr>
      <w:r>
        <w:rPr>
          <w:sz w:val="24"/>
        </w:rPr>
        <w:t xml:space="preserve">виготовлення </w:t>
      </w:r>
      <w:r>
        <w:rPr>
          <w:sz w:val="24"/>
        </w:rPr>
        <w:tab/>
        <w:t xml:space="preserve">шкіряних </w:t>
      </w:r>
      <w:r>
        <w:rPr>
          <w:sz w:val="24"/>
        </w:rPr>
        <w:tab/>
        <w:t xml:space="preserve">галантерейних </w:t>
      </w:r>
      <w:r>
        <w:rPr>
          <w:sz w:val="24"/>
        </w:rPr>
        <w:tab/>
        <w:t xml:space="preserve">та </w:t>
      </w:r>
      <w:r>
        <w:rPr>
          <w:sz w:val="24"/>
        </w:rPr>
        <w:tab/>
        <w:t xml:space="preserve">дорожніх </w:t>
      </w:r>
      <w:r>
        <w:rPr>
          <w:sz w:val="24"/>
        </w:rPr>
        <w:tab/>
        <w:t>виробі</w:t>
      </w:r>
      <w:proofErr w:type="gramStart"/>
      <w:r>
        <w:rPr>
          <w:sz w:val="24"/>
        </w:rPr>
        <w:t>в</w:t>
      </w:r>
      <w:proofErr w:type="gramEnd"/>
      <w:r>
        <w:rPr>
          <w:sz w:val="24"/>
        </w:rPr>
        <w:t xml:space="preserve"> </w:t>
      </w:r>
      <w:r>
        <w:rPr>
          <w:sz w:val="24"/>
        </w:rPr>
        <w:tab/>
        <w:t xml:space="preserve">за індивідуальним замовленням; </w:t>
      </w:r>
    </w:p>
    <w:p w:rsidR="00C34417" w:rsidRDefault="00C34417" w:rsidP="00C34417">
      <w:pPr>
        <w:numPr>
          <w:ilvl w:val="0"/>
          <w:numId w:val="1"/>
        </w:numPr>
        <w:ind w:firstLine="360"/>
        <w:jc w:val="both"/>
        <w:rPr>
          <w:sz w:val="24"/>
        </w:rPr>
      </w:pPr>
      <w:r>
        <w:rPr>
          <w:sz w:val="24"/>
        </w:rPr>
        <w:t>послуги з ремонту шкіряних галантерейних та дорожніх 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 xml:space="preserve">виготовлення меблів за індивідуальним замовленням; </w:t>
      </w:r>
    </w:p>
    <w:p w:rsidR="00C34417" w:rsidRDefault="00C34417" w:rsidP="00C34417">
      <w:pPr>
        <w:numPr>
          <w:ilvl w:val="0"/>
          <w:numId w:val="1"/>
        </w:numPr>
        <w:ind w:firstLine="360"/>
        <w:jc w:val="both"/>
        <w:rPr>
          <w:sz w:val="24"/>
        </w:rPr>
      </w:pPr>
      <w:r>
        <w:rPr>
          <w:sz w:val="24"/>
        </w:rPr>
        <w:t>послуги з ремонту, реставрації та поновлення меблі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виготовлення теслярських та столярних виробі</w:t>
      </w:r>
      <w:proofErr w:type="gramStart"/>
      <w:r>
        <w:rPr>
          <w:sz w:val="24"/>
        </w:rPr>
        <w:t>в</w:t>
      </w:r>
      <w:proofErr w:type="gramEnd"/>
      <w:r>
        <w:rPr>
          <w:sz w:val="24"/>
        </w:rPr>
        <w:t xml:space="preserve"> за індивідуальним замовленням; </w:t>
      </w:r>
    </w:p>
    <w:p w:rsidR="00C34417" w:rsidRDefault="00C34417" w:rsidP="00C34417">
      <w:pPr>
        <w:numPr>
          <w:ilvl w:val="0"/>
          <w:numId w:val="1"/>
        </w:numPr>
        <w:ind w:firstLine="360"/>
        <w:jc w:val="both"/>
        <w:rPr>
          <w:sz w:val="24"/>
        </w:rPr>
      </w:pPr>
      <w:proofErr w:type="gramStart"/>
      <w:r>
        <w:rPr>
          <w:sz w:val="24"/>
        </w:rPr>
        <w:t>техн</w:t>
      </w:r>
      <w:proofErr w:type="gramEnd"/>
      <w:r>
        <w:rPr>
          <w:sz w:val="24"/>
        </w:rPr>
        <w:t xml:space="preserve">ічне обслуговування та ремонт автомобілів, мотоциклів, моторолерів і мопедів за індивідуальним замовленням; </w:t>
      </w:r>
    </w:p>
    <w:p w:rsidR="00C34417" w:rsidRDefault="00C34417" w:rsidP="00C34417">
      <w:pPr>
        <w:numPr>
          <w:ilvl w:val="0"/>
          <w:numId w:val="1"/>
        </w:numPr>
        <w:ind w:firstLine="360"/>
        <w:jc w:val="both"/>
        <w:rPr>
          <w:sz w:val="24"/>
        </w:rPr>
      </w:pPr>
      <w:r>
        <w:rPr>
          <w:sz w:val="24"/>
        </w:rPr>
        <w:t xml:space="preserve">послуги з ремонту радіотелевізійної та іншої </w:t>
      </w:r>
      <w:proofErr w:type="gramStart"/>
      <w:r>
        <w:rPr>
          <w:sz w:val="24"/>
        </w:rPr>
        <w:t>ауд</w:t>
      </w:r>
      <w:proofErr w:type="gramEnd"/>
      <w:r>
        <w:rPr>
          <w:sz w:val="24"/>
        </w:rPr>
        <w:t xml:space="preserve">іо- і відеоапаратури; </w:t>
      </w:r>
    </w:p>
    <w:p w:rsidR="00C34417" w:rsidRDefault="00C34417" w:rsidP="00C34417">
      <w:pPr>
        <w:numPr>
          <w:ilvl w:val="0"/>
          <w:numId w:val="1"/>
        </w:numPr>
        <w:ind w:firstLine="360"/>
        <w:jc w:val="both"/>
        <w:rPr>
          <w:sz w:val="24"/>
        </w:rPr>
      </w:pPr>
      <w:r>
        <w:rPr>
          <w:sz w:val="24"/>
        </w:rPr>
        <w:t xml:space="preserve">послуги з ремонту електропобутової </w:t>
      </w:r>
      <w:proofErr w:type="gramStart"/>
      <w:r>
        <w:rPr>
          <w:sz w:val="24"/>
        </w:rPr>
        <w:t>техн</w:t>
      </w:r>
      <w:proofErr w:type="gramEnd"/>
      <w:r>
        <w:rPr>
          <w:sz w:val="24"/>
        </w:rPr>
        <w:t xml:space="preserve">іки та інших побутових приладів; </w:t>
      </w:r>
    </w:p>
    <w:p w:rsidR="00C34417" w:rsidRDefault="00C34417" w:rsidP="00C34417">
      <w:pPr>
        <w:numPr>
          <w:ilvl w:val="0"/>
          <w:numId w:val="1"/>
        </w:numPr>
        <w:ind w:firstLine="360"/>
        <w:jc w:val="both"/>
        <w:rPr>
          <w:sz w:val="24"/>
        </w:rPr>
      </w:pPr>
      <w:r>
        <w:rPr>
          <w:sz w:val="24"/>
        </w:rPr>
        <w:t>послуги з ремонту годинникі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послуги з ремонту велосипеді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 xml:space="preserve">послуги з </w:t>
      </w:r>
      <w:proofErr w:type="gramStart"/>
      <w:r>
        <w:rPr>
          <w:sz w:val="24"/>
        </w:rPr>
        <w:t>техн</w:t>
      </w:r>
      <w:proofErr w:type="gramEnd"/>
      <w:r>
        <w:rPr>
          <w:sz w:val="24"/>
        </w:rPr>
        <w:t xml:space="preserve">ічного обслуговування і ремонту музичних інструментів; </w:t>
      </w:r>
    </w:p>
    <w:p w:rsidR="00C34417" w:rsidRDefault="00C34417" w:rsidP="00C34417">
      <w:pPr>
        <w:numPr>
          <w:ilvl w:val="0"/>
          <w:numId w:val="1"/>
        </w:numPr>
        <w:ind w:firstLine="360"/>
        <w:jc w:val="both"/>
        <w:rPr>
          <w:sz w:val="24"/>
        </w:rPr>
      </w:pPr>
      <w:r>
        <w:rPr>
          <w:sz w:val="24"/>
        </w:rPr>
        <w:t xml:space="preserve">виготовлення металовиробів за індивідуальним замовленням; </w:t>
      </w:r>
    </w:p>
    <w:p w:rsidR="00C34417" w:rsidRDefault="00C34417" w:rsidP="00C34417">
      <w:pPr>
        <w:numPr>
          <w:ilvl w:val="0"/>
          <w:numId w:val="1"/>
        </w:numPr>
        <w:ind w:firstLine="360"/>
        <w:jc w:val="both"/>
        <w:rPr>
          <w:sz w:val="24"/>
        </w:rPr>
      </w:pPr>
      <w:r>
        <w:rPr>
          <w:sz w:val="24"/>
        </w:rPr>
        <w:t xml:space="preserve">послуги </w:t>
      </w:r>
      <w:r>
        <w:rPr>
          <w:sz w:val="24"/>
        </w:rPr>
        <w:tab/>
        <w:t xml:space="preserve">з </w:t>
      </w:r>
      <w:r>
        <w:rPr>
          <w:sz w:val="24"/>
        </w:rPr>
        <w:tab/>
        <w:t xml:space="preserve">ремонту </w:t>
      </w:r>
      <w:r>
        <w:rPr>
          <w:sz w:val="24"/>
        </w:rPr>
        <w:tab/>
        <w:t xml:space="preserve">інших </w:t>
      </w:r>
      <w:r>
        <w:rPr>
          <w:sz w:val="24"/>
        </w:rPr>
        <w:tab/>
        <w:t xml:space="preserve">предметів </w:t>
      </w:r>
      <w:r>
        <w:rPr>
          <w:sz w:val="24"/>
        </w:rPr>
        <w:tab/>
        <w:t xml:space="preserve">особистого </w:t>
      </w:r>
      <w:r>
        <w:rPr>
          <w:sz w:val="24"/>
        </w:rPr>
        <w:tab/>
        <w:t>користування, домашнього вжитку та металовиробі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 xml:space="preserve">виготовлення ювелірних виробів за індивідуальним замовленням; </w:t>
      </w:r>
    </w:p>
    <w:p w:rsidR="00C34417" w:rsidRDefault="00C34417" w:rsidP="00C34417">
      <w:pPr>
        <w:numPr>
          <w:ilvl w:val="0"/>
          <w:numId w:val="1"/>
        </w:numPr>
        <w:ind w:firstLine="360"/>
        <w:jc w:val="both"/>
        <w:rPr>
          <w:sz w:val="24"/>
        </w:rPr>
      </w:pPr>
      <w:r>
        <w:rPr>
          <w:sz w:val="24"/>
        </w:rPr>
        <w:t>послуги з ремонту ювелірних 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прокат речей особистого користування та побутових товарі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 xml:space="preserve">послуги з виконання фото-робіт; </w:t>
      </w:r>
    </w:p>
    <w:p w:rsidR="00C34417" w:rsidRDefault="00C34417" w:rsidP="00C34417">
      <w:pPr>
        <w:numPr>
          <w:ilvl w:val="0"/>
          <w:numId w:val="1"/>
        </w:numPr>
        <w:ind w:firstLine="360"/>
        <w:jc w:val="both"/>
        <w:rPr>
          <w:sz w:val="24"/>
        </w:rPr>
      </w:pPr>
      <w:r>
        <w:rPr>
          <w:sz w:val="24"/>
        </w:rPr>
        <w:t xml:space="preserve">послуги з оброблення </w:t>
      </w:r>
      <w:proofErr w:type="gramStart"/>
      <w:r>
        <w:rPr>
          <w:sz w:val="24"/>
        </w:rPr>
        <w:t>пл</w:t>
      </w:r>
      <w:proofErr w:type="gramEnd"/>
      <w:r>
        <w:rPr>
          <w:sz w:val="24"/>
        </w:rPr>
        <w:t xml:space="preserve">івок; </w:t>
      </w:r>
    </w:p>
    <w:p w:rsidR="00C34417" w:rsidRDefault="00C34417" w:rsidP="00C34417">
      <w:pPr>
        <w:numPr>
          <w:ilvl w:val="0"/>
          <w:numId w:val="1"/>
        </w:numPr>
        <w:ind w:firstLine="360"/>
        <w:jc w:val="both"/>
        <w:rPr>
          <w:sz w:val="24"/>
        </w:rPr>
      </w:pPr>
      <w:r>
        <w:rPr>
          <w:sz w:val="24"/>
        </w:rPr>
        <w:t>послуги з прання, оброблення білизни та інших текстильних 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послуги з чищення та фарбування текстильних, трикотажних і хутрових виробі</w:t>
      </w:r>
      <w:proofErr w:type="gramStart"/>
      <w:r>
        <w:rPr>
          <w:sz w:val="24"/>
        </w:rPr>
        <w:t>в</w:t>
      </w:r>
      <w:proofErr w:type="gramEnd"/>
      <w:r>
        <w:rPr>
          <w:sz w:val="24"/>
        </w:rPr>
        <w:t xml:space="preserve">; </w:t>
      </w:r>
    </w:p>
    <w:p w:rsidR="00C34417" w:rsidRDefault="00C34417" w:rsidP="00C34417">
      <w:pPr>
        <w:numPr>
          <w:ilvl w:val="0"/>
          <w:numId w:val="1"/>
        </w:numPr>
        <w:ind w:firstLine="360"/>
        <w:jc w:val="both"/>
        <w:rPr>
          <w:sz w:val="24"/>
        </w:rPr>
      </w:pPr>
      <w:r>
        <w:rPr>
          <w:sz w:val="24"/>
        </w:rPr>
        <w:t xml:space="preserve">вичинка хутрових шкур за індивідуальним замовленням; </w:t>
      </w:r>
    </w:p>
    <w:p w:rsidR="00C34417" w:rsidRDefault="00C34417" w:rsidP="00C34417">
      <w:pPr>
        <w:numPr>
          <w:ilvl w:val="0"/>
          <w:numId w:val="1"/>
        </w:numPr>
        <w:ind w:firstLine="360"/>
        <w:jc w:val="both"/>
        <w:rPr>
          <w:sz w:val="24"/>
        </w:rPr>
      </w:pPr>
      <w:r>
        <w:rPr>
          <w:sz w:val="24"/>
        </w:rPr>
        <w:t xml:space="preserve">послуги перукарень; </w:t>
      </w:r>
    </w:p>
    <w:p w:rsidR="00C34417" w:rsidRDefault="00C34417" w:rsidP="00C34417">
      <w:pPr>
        <w:numPr>
          <w:ilvl w:val="0"/>
          <w:numId w:val="1"/>
        </w:numPr>
        <w:ind w:firstLine="360"/>
        <w:jc w:val="both"/>
        <w:rPr>
          <w:sz w:val="24"/>
        </w:rPr>
      </w:pPr>
      <w:r>
        <w:rPr>
          <w:sz w:val="24"/>
        </w:rPr>
        <w:t xml:space="preserve">ритуальні послуги; </w:t>
      </w:r>
    </w:p>
    <w:p w:rsidR="00C34417" w:rsidRDefault="00C34417" w:rsidP="00C34417">
      <w:pPr>
        <w:numPr>
          <w:ilvl w:val="0"/>
          <w:numId w:val="1"/>
        </w:numPr>
        <w:ind w:firstLine="360"/>
        <w:jc w:val="both"/>
        <w:rPr>
          <w:sz w:val="24"/>
        </w:rPr>
      </w:pPr>
      <w:r>
        <w:rPr>
          <w:sz w:val="24"/>
        </w:rPr>
        <w:t xml:space="preserve">послуги, </w:t>
      </w:r>
      <w:proofErr w:type="gramStart"/>
      <w:r>
        <w:rPr>
          <w:sz w:val="24"/>
        </w:rPr>
        <w:t>пов'язан</w:t>
      </w:r>
      <w:proofErr w:type="gramEnd"/>
      <w:r>
        <w:rPr>
          <w:sz w:val="24"/>
        </w:rPr>
        <w:t xml:space="preserve">і з сільським та лісовим господарством; </w:t>
      </w:r>
    </w:p>
    <w:p w:rsidR="00C34417" w:rsidRDefault="00C34417" w:rsidP="00C34417">
      <w:pPr>
        <w:numPr>
          <w:ilvl w:val="0"/>
          <w:numId w:val="1"/>
        </w:numPr>
        <w:ind w:firstLine="360"/>
        <w:jc w:val="both"/>
        <w:rPr>
          <w:sz w:val="24"/>
        </w:rPr>
      </w:pPr>
      <w:r>
        <w:rPr>
          <w:sz w:val="24"/>
        </w:rPr>
        <w:t xml:space="preserve">послуги домашньої прислуги; </w:t>
      </w:r>
    </w:p>
    <w:p w:rsidR="00C34417" w:rsidRDefault="00C34417" w:rsidP="00C34417">
      <w:pPr>
        <w:numPr>
          <w:ilvl w:val="0"/>
          <w:numId w:val="1"/>
        </w:numPr>
        <w:ind w:firstLine="360"/>
        <w:jc w:val="both"/>
        <w:rPr>
          <w:sz w:val="24"/>
        </w:rPr>
      </w:pPr>
      <w:r>
        <w:rPr>
          <w:sz w:val="24"/>
        </w:rPr>
        <w:t xml:space="preserve">послуги, </w:t>
      </w:r>
      <w:proofErr w:type="gramStart"/>
      <w:r>
        <w:rPr>
          <w:sz w:val="24"/>
        </w:rPr>
        <w:t>пов'язан</w:t>
      </w:r>
      <w:proofErr w:type="gramEnd"/>
      <w:r>
        <w:rPr>
          <w:sz w:val="24"/>
        </w:rPr>
        <w:t xml:space="preserve">і з очищенням та прибиранням приміщень за індивідуальним замовленням. </w:t>
      </w:r>
    </w:p>
    <w:p w:rsidR="00C34417" w:rsidRDefault="00C34417" w:rsidP="00C34417">
      <w:pPr>
        <w:rPr>
          <w:sz w:val="24"/>
        </w:rPr>
      </w:pPr>
      <w:r>
        <w:rPr>
          <w:sz w:val="24"/>
        </w:rPr>
        <w:t xml:space="preserve"> </w:t>
      </w:r>
    </w:p>
    <w:p w:rsidR="00C34417" w:rsidRDefault="00C34417" w:rsidP="00C34417">
      <w:pPr>
        <w:rPr>
          <w:sz w:val="24"/>
        </w:rPr>
      </w:pPr>
      <w:r>
        <w:rPr>
          <w:sz w:val="24"/>
        </w:rPr>
        <w:t xml:space="preserve">1.5. Не можуть бути платниками єдиного податку першої – третьої груп суб'єкти господарювання, які здійснюють: </w:t>
      </w:r>
    </w:p>
    <w:p w:rsidR="00C34417" w:rsidRDefault="00C34417" w:rsidP="00C34417">
      <w:pPr>
        <w:numPr>
          <w:ilvl w:val="0"/>
          <w:numId w:val="2"/>
        </w:numPr>
        <w:ind w:firstLine="360"/>
        <w:jc w:val="both"/>
        <w:rPr>
          <w:sz w:val="24"/>
        </w:rPr>
      </w:pPr>
      <w:r>
        <w:rPr>
          <w:sz w:val="24"/>
        </w:rPr>
        <w:t>діяльність з організації, проведення азартних ігор, лотерей (</w:t>
      </w:r>
      <w:proofErr w:type="gramStart"/>
      <w:r>
        <w:rPr>
          <w:sz w:val="24"/>
        </w:rPr>
        <w:t>кр</w:t>
      </w:r>
      <w:proofErr w:type="gramEnd"/>
      <w:r>
        <w:rPr>
          <w:sz w:val="24"/>
        </w:rPr>
        <w:t xml:space="preserve">ім розповсюдження лотерей), парі (букмекерське парі, парі тоталізатора); </w:t>
      </w:r>
    </w:p>
    <w:p w:rsidR="00C34417" w:rsidRDefault="00C34417" w:rsidP="00C34417">
      <w:pPr>
        <w:numPr>
          <w:ilvl w:val="0"/>
          <w:numId w:val="2"/>
        </w:numPr>
        <w:ind w:firstLine="360"/>
        <w:jc w:val="both"/>
        <w:rPr>
          <w:sz w:val="24"/>
        </w:rPr>
      </w:pPr>
      <w:r>
        <w:rPr>
          <w:sz w:val="24"/>
        </w:rPr>
        <w:t xml:space="preserve">обмін іноземної валюти; </w:t>
      </w:r>
    </w:p>
    <w:p w:rsidR="00C34417" w:rsidRDefault="00C34417" w:rsidP="00C34417">
      <w:pPr>
        <w:numPr>
          <w:ilvl w:val="0"/>
          <w:numId w:val="2"/>
        </w:numPr>
        <w:ind w:firstLine="360"/>
        <w:jc w:val="both"/>
        <w:rPr>
          <w:sz w:val="24"/>
        </w:rPr>
      </w:pPr>
      <w:r>
        <w:rPr>
          <w:sz w:val="24"/>
        </w:rPr>
        <w:lastRenderedPageBreak/>
        <w:t xml:space="preserve">виробництво, експорт, імпорт, продаж підакцизних товарів (крім роздрібного продажу паливно-мастильних матеріалів </w:t>
      </w:r>
      <w:proofErr w:type="gramStart"/>
      <w:r>
        <w:rPr>
          <w:sz w:val="24"/>
        </w:rPr>
        <w:t>в</w:t>
      </w:r>
      <w:proofErr w:type="gramEnd"/>
      <w:r>
        <w:rPr>
          <w:sz w:val="24"/>
        </w:rPr>
        <w:t xml:space="preserve"> ємностях до 20 літрів та діяльності фізичних осіб, пов'язаної з роздрібним продажем пива та столових вин); </w:t>
      </w:r>
    </w:p>
    <w:p w:rsidR="00C34417" w:rsidRDefault="00C34417" w:rsidP="00C34417">
      <w:pPr>
        <w:numPr>
          <w:ilvl w:val="0"/>
          <w:numId w:val="2"/>
        </w:numPr>
        <w:ind w:firstLine="360"/>
        <w:jc w:val="both"/>
        <w:rPr>
          <w:sz w:val="24"/>
        </w:rPr>
      </w:pPr>
      <w:r>
        <w:rPr>
          <w:sz w:val="24"/>
        </w:rPr>
        <w:t>видобуток, виробництво, реалізацію дорогоцінних металів і дорогоцінного каміння, у тому числі органогенного утворення (</w:t>
      </w:r>
      <w:proofErr w:type="gramStart"/>
      <w:r>
        <w:rPr>
          <w:sz w:val="24"/>
        </w:rPr>
        <w:t>кр</w:t>
      </w:r>
      <w:proofErr w:type="gramEnd"/>
      <w:r>
        <w:rPr>
          <w:sz w:val="24"/>
        </w:rPr>
        <w:t xml:space="preserve">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C34417" w:rsidRDefault="00C34417" w:rsidP="00C34417">
      <w:pPr>
        <w:numPr>
          <w:ilvl w:val="0"/>
          <w:numId w:val="2"/>
        </w:numPr>
        <w:ind w:firstLine="360"/>
        <w:jc w:val="both"/>
        <w:rPr>
          <w:sz w:val="24"/>
        </w:rPr>
      </w:pPr>
      <w:r>
        <w:rPr>
          <w:sz w:val="24"/>
        </w:rPr>
        <w:t xml:space="preserve">видобуток, реалізацію корисних копалин, </w:t>
      </w:r>
      <w:proofErr w:type="gramStart"/>
      <w:r>
        <w:rPr>
          <w:sz w:val="24"/>
        </w:rPr>
        <w:t>кр</w:t>
      </w:r>
      <w:proofErr w:type="gramEnd"/>
      <w:r>
        <w:rPr>
          <w:sz w:val="24"/>
        </w:rPr>
        <w:t xml:space="preserve">ім реалізації корисних копалин місцевого значення; </w:t>
      </w:r>
    </w:p>
    <w:p w:rsidR="00C34417" w:rsidRDefault="00C34417" w:rsidP="00C34417">
      <w:pPr>
        <w:numPr>
          <w:ilvl w:val="0"/>
          <w:numId w:val="2"/>
        </w:numPr>
        <w:ind w:firstLine="360"/>
        <w:jc w:val="both"/>
        <w:rPr>
          <w:sz w:val="24"/>
        </w:rPr>
      </w:pPr>
      <w:r>
        <w:rPr>
          <w:sz w:val="24"/>
        </w:rPr>
        <w:t xml:space="preserve">діяльність у сфері фінансового посередництва, </w:t>
      </w:r>
      <w:proofErr w:type="gramStart"/>
      <w:r>
        <w:rPr>
          <w:sz w:val="24"/>
        </w:rPr>
        <w:t>кр</w:t>
      </w:r>
      <w:proofErr w:type="gramEnd"/>
      <w:r>
        <w:rPr>
          <w:sz w:val="24"/>
        </w:rPr>
        <w:t xml:space="preserve">ім діяльності у сфері страхування, яка здійснюється страховими агентами, визначеними Законом України «Про страхування»; </w:t>
      </w:r>
    </w:p>
    <w:p w:rsidR="00C34417" w:rsidRDefault="00C34417" w:rsidP="00C34417">
      <w:pPr>
        <w:numPr>
          <w:ilvl w:val="0"/>
          <w:numId w:val="2"/>
        </w:numPr>
        <w:ind w:firstLine="360"/>
        <w:jc w:val="both"/>
        <w:rPr>
          <w:sz w:val="24"/>
        </w:rPr>
      </w:pPr>
      <w:r>
        <w:rPr>
          <w:sz w:val="24"/>
        </w:rPr>
        <w:t xml:space="preserve">діяльність з управління </w:t>
      </w:r>
      <w:proofErr w:type="gramStart"/>
      <w:r>
        <w:rPr>
          <w:sz w:val="24"/>
        </w:rPr>
        <w:t>п</w:t>
      </w:r>
      <w:proofErr w:type="gramEnd"/>
      <w:r>
        <w:rPr>
          <w:sz w:val="24"/>
        </w:rPr>
        <w:t xml:space="preserve">ідприємствами; </w:t>
      </w:r>
    </w:p>
    <w:p w:rsidR="00C34417" w:rsidRDefault="00C34417" w:rsidP="00C34417">
      <w:pPr>
        <w:numPr>
          <w:ilvl w:val="0"/>
          <w:numId w:val="2"/>
        </w:numPr>
        <w:ind w:firstLine="360"/>
        <w:jc w:val="both"/>
        <w:rPr>
          <w:sz w:val="24"/>
        </w:rPr>
      </w:pPr>
      <w:r>
        <w:rPr>
          <w:sz w:val="24"/>
        </w:rPr>
        <w:t>діяльність з надання послуг пошти (</w:t>
      </w:r>
      <w:proofErr w:type="gramStart"/>
      <w:r>
        <w:rPr>
          <w:sz w:val="24"/>
        </w:rPr>
        <w:t>кр</w:t>
      </w:r>
      <w:proofErr w:type="gramEnd"/>
      <w:r>
        <w:rPr>
          <w:sz w:val="24"/>
        </w:rPr>
        <w:t xml:space="preserve">ім кур'єрської діяльності) та зв'язку (крім діяльності, що не підлягає ліцензуванню); </w:t>
      </w:r>
    </w:p>
    <w:p w:rsidR="00C34417" w:rsidRDefault="00C34417" w:rsidP="00C34417">
      <w:pPr>
        <w:numPr>
          <w:ilvl w:val="0"/>
          <w:numId w:val="2"/>
        </w:numPr>
        <w:ind w:firstLine="360"/>
        <w:jc w:val="both"/>
        <w:rPr>
          <w:sz w:val="24"/>
        </w:rPr>
      </w:pPr>
      <w:r>
        <w:rPr>
          <w:sz w:val="24"/>
        </w:rPr>
        <w:t>діяльність з продажу предметів мистецтва та антикварі</w:t>
      </w:r>
      <w:proofErr w:type="gramStart"/>
      <w:r>
        <w:rPr>
          <w:sz w:val="24"/>
        </w:rPr>
        <w:t>ату</w:t>
      </w:r>
      <w:proofErr w:type="gramEnd"/>
      <w:r>
        <w:rPr>
          <w:sz w:val="24"/>
        </w:rPr>
        <w:t xml:space="preserve">, діяльність з організації торгів (аукціонів) виробами мистецтва, предметами колекціонування або антикваріату; </w:t>
      </w:r>
    </w:p>
    <w:p w:rsidR="00C34417" w:rsidRDefault="00C34417" w:rsidP="00C34417">
      <w:pPr>
        <w:numPr>
          <w:ilvl w:val="0"/>
          <w:numId w:val="2"/>
        </w:numPr>
        <w:ind w:firstLine="360"/>
        <w:jc w:val="both"/>
        <w:rPr>
          <w:sz w:val="24"/>
        </w:rPr>
      </w:pPr>
      <w:r>
        <w:rPr>
          <w:sz w:val="24"/>
        </w:rPr>
        <w:t>діяльність з організації, проведення гастрольних заході</w:t>
      </w:r>
      <w:proofErr w:type="gramStart"/>
      <w:r>
        <w:rPr>
          <w:sz w:val="24"/>
        </w:rPr>
        <w:t>в</w:t>
      </w:r>
      <w:proofErr w:type="gramEnd"/>
      <w:r>
        <w:rPr>
          <w:sz w:val="24"/>
        </w:rPr>
        <w:t xml:space="preserve">. </w:t>
      </w:r>
    </w:p>
    <w:p w:rsidR="00C34417" w:rsidRDefault="00C34417" w:rsidP="00C34417">
      <w:pPr>
        <w:rPr>
          <w:sz w:val="24"/>
        </w:rPr>
      </w:pPr>
      <w:r>
        <w:rPr>
          <w:sz w:val="24"/>
        </w:rPr>
        <w:t xml:space="preserve">фізичні особи - </w:t>
      </w:r>
      <w:proofErr w:type="gramStart"/>
      <w:r>
        <w:rPr>
          <w:sz w:val="24"/>
        </w:rPr>
        <w:t>п</w:t>
      </w:r>
      <w:proofErr w:type="gramEnd"/>
      <w:r>
        <w:rPr>
          <w:sz w:val="24"/>
        </w:rPr>
        <w:t xml:space="preserve">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C34417" w:rsidRDefault="00C34417" w:rsidP="00C34417">
      <w:pPr>
        <w:rPr>
          <w:sz w:val="24"/>
        </w:rPr>
      </w:pPr>
      <w:r>
        <w:rPr>
          <w:sz w:val="24"/>
        </w:rPr>
        <w:t xml:space="preserve">фізичні та юридичні особи - нерезиденти; </w:t>
      </w:r>
    </w:p>
    <w:p w:rsidR="00C34417" w:rsidRDefault="00C34417" w:rsidP="00C34417">
      <w:pPr>
        <w:rPr>
          <w:sz w:val="24"/>
        </w:rPr>
      </w:pPr>
      <w:r>
        <w:rPr>
          <w:sz w:val="24"/>
        </w:rPr>
        <w:t xml:space="preserve"> </w:t>
      </w:r>
    </w:p>
    <w:p w:rsidR="00C34417" w:rsidRDefault="00C34417" w:rsidP="00C34417">
      <w:pPr>
        <w:pStyle w:val="1"/>
        <w:spacing w:after="0"/>
        <w:rPr>
          <w:sz w:val="24"/>
          <w:szCs w:val="24"/>
        </w:rPr>
      </w:pPr>
      <w:r>
        <w:rPr>
          <w:sz w:val="24"/>
          <w:szCs w:val="24"/>
        </w:rPr>
        <w:t xml:space="preserve">ІІ. Об’єкт та база оподаткування: </w:t>
      </w:r>
    </w:p>
    <w:p w:rsidR="00C34417" w:rsidRDefault="00C34417" w:rsidP="00C34417">
      <w:pPr>
        <w:rPr>
          <w:sz w:val="24"/>
        </w:rPr>
      </w:pPr>
      <w:r>
        <w:rPr>
          <w:sz w:val="24"/>
        </w:rPr>
        <w:t xml:space="preserve">2.1. Фіксовані ставки єдиного податку встановлені для фізичних осіб – </w:t>
      </w:r>
      <w:proofErr w:type="gramStart"/>
      <w:r>
        <w:rPr>
          <w:sz w:val="24"/>
        </w:rPr>
        <w:t>п</w:t>
      </w:r>
      <w:proofErr w:type="gramEnd"/>
      <w:r>
        <w:rPr>
          <w:sz w:val="24"/>
        </w:rPr>
        <w:t xml:space="preserve">ідприємців, які здійснюють господарську діяльність, </w:t>
      </w:r>
      <w:r>
        <w:rPr>
          <w:b/>
          <w:sz w:val="24"/>
        </w:rPr>
        <w:t>залежно від виду господарської діяльності</w:t>
      </w:r>
      <w:r>
        <w:rPr>
          <w:sz w:val="24"/>
        </w:rPr>
        <w:t xml:space="preserve">, з розрахунку на календарний місяць: </w:t>
      </w:r>
    </w:p>
    <w:p w:rsidR="00C34417" w:rsidRDefault="00C34417" w:rsidP="00C34417">
      <w:pPr>
        <w:numPr>
          <w:ilvl w:val="0"/>
          <w:numId w:val="3"/>
        </w:numPr>
        <w:ind w:hanging="10"/>
        <w:jc w:val="both"/>
        <w:rPr>
          <w:sz w:val="24"/>
        </w:rPr>
      </w:pPr>
      <w:r>
        <w:rPr>
          <w:sz w:val="24"/>
        </w:rPr>
        <w:t xml:space="preserve">ставка єдиного податку для платників першої групи визначена </w:t>
      </w:r>
      <w:r>
        <w:rPr>
          <w:b/>
          <w:sz w:val="24"/>
        </w:rPr>
        <w:t>у відсотках до розміру прожиткового мінімуму</w:t>
      </w:r>
      <w:r>
        <w:rPr>
          <w:sz w:val="24"/>
        </w:rPr>
        <w:t xml:space="preserve"> для працездатних осіб, встановленого законом </w:t>
      </w:r>
      <w:proofErr w:type="gramStart"/>
      <w:r>
        <w:rPr>
          <w:sz w:val="24"/>
        </w:rPr>
        <w:t>на</w:t>
      </w:r>
      <w:proofErr w:type="gramEnd"/>
      <w:r>
        <w:rPr>
          <w:sz w:val="24"/>
        </w:rPr>
        <w:t xml:space="preserve"> 1 січня податкового (звітного) року; </w:t>
      </w:r>
    </w:p>
    <w:p w:rsidR="00C34417" w:rsidRDefault="00C34417" w:rsidP="00C34417">
      <w:pPr>
        <w:numPr>
          <w:ilvl w:val="0"/>
          <w:numId w:val="3"/>
        </w:numPr>
        <w:ind w:hanging="10"/>
        <w:jc w:val="both"/>
        <w:rPr>
          <w:sz w:val="24"/>
        </w:rPr>
      </w:pPr>
      <w:r>
        <w:rPr>
          <w:sz w:val="24"/>
        </w:rPr>
        <w:t xml:space="preserve">ставка єдиного податку для платників другої групи визначена </w:t>
      </w:r>
      <w:proofErr w:type="gramStart"/>
      <w:r>
        <w:rPr>
          <w:b/>
          <w:sz w:val="24"/>
        </w:rPr>
        <w:t>у</w:t>
      </w:r>
      <w:proofErr w:type="gramEnd"/>
      <w:r>
        <w:rPr>
          <w:b/>
          <w:sz w:val="24"/>
        </w:rPr>
        <w:t xml:space="preserve"> відсотках до розміру мінімальної заробітної плати</w:t>
      </w:r>
      <w:r>
        <w:rPr>
          <w:sz w:val="24"/>
        </w:rPr>
        <w:t xml:space="preserve">, встановленої законом на 1 січня податкового (звітного) року. </w:t>
      </w:r>
    </w:p>
    <w:p w:rsidR="00C34417" w:rsidRDefault="00C34417" w:rsidP="00C34417">
      <w:pPr>
        <w:numPr>
          <w:ilvl w:val="0"/>
          <w:numId w:val="3"/>
        </w:numPr>
        <w:ind w:hanging="10"/>
        <w:jc w:val="both"/>
        <w:rPr>
          <w:sz w:val="24"/>
        </w:rPr>
      </w:pPr>
      <w:r>
        <w:rPr>
          <w:sz w:val="24"/>
        </w:rPr>
        <w:t>Об’єктом оподаткування для платників єдиного податку четвертої групи є площа сільськогосподарських угідь (</w:t>
      </w:r>
      <w:proofErr w:type="gramStart"/>
      <w:r>
        <w:rPr>
          <w:sz w:val="24"/>
        </w:rPr>
        <w:t>р</w:t>
      </w:r>
      <w:proofErr w:type="gramEnd"/>
      <w:r>
        <w:rPr>
          <w:sz w:val="24"/>
        </w:rPr>
        <w:t xml:space="preserve">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C34417" w:rsidRDefault="00C34417" w:rsidP="00C34417">
      <w:pPr>
        <w:rPr>
          <w:sz w:val="24"/>
        </w:rPr>
      </w:pPr>
      <w:r>
        <w:rPr>
          <w:sz w:val="24"/>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w:t>
      </w:r>
      <w:proofErr w:type="gramStart"/>
      <w:r>
        <w:rPr>
          <w:sz w:val="24"/>
        </w:rPr>
        <w:t>р</w:t>
      </w:r>
      <w:proofErr w:type="gramEnd"/>
      <w:r>
        <w:rPr>
          <w:sz w:val="24"/>
        </w:rPr>
        <w:t xml:space="preserve">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p>
    <w:p w:rsidR="00C34417" w:rsidRDefault="00C34417" w:rsidP="00C34417">
      <w:pPr>
        <w:rPr>
          <w:sz w:val="24"/>
        </w:rPr>
      </w:pPr>
      <w:r>
        <w:rPr>
          <w:sz w:val="24"/>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Pr>
          <w:sz w:val="24"/>
        </w:rPr>
        <w:t>р</w:t>
      </w:r>
      <w:proofErr w:type="gramEnd"/>
      <w:r>
        <w:rPr>
          <w:sz w:val="24"/>
        </w:rPr>
        <w:t xml:space="preserve">іллі області, з урахуванням коефіцієнта індексації, визначеного за станом на 1 січня базового податкового (звітного) року </w:t>
      </w:r>
    </w:p>
    <w:p w:rsidR="00C34417" w:rsidRDefault="00C34417" w:rsidP="00C34417">
      <w:pPr>
        <w:pStyle w:val="1"/>
        <w:spacing w:after="0"/>
        <w:rPr>
          <w:sz w:val="24"/>
          <w:szCs w:val="24"/>
        </w:rPr>
      </w:pPr>
      <w:r>
        <w:rPr>
          <w:sz w:val="24"/>
          <w:szCs w:val="24"/>
        </w:rPr>
        <w:lastRenderedPageBreak/>
        <w:t xml:space="preserve">ІІІ. Ставки податку: </w:t>
      </w:r>
    </w:p>
    <w:p w:rsidR="00C34417" w:rsidRDefault="00C34417" w:rsidP="00C34417">
      <w:pPr>
        <w:rPr>
          <w:sz w:val="24"/>
        </w:rPr>
      </w:pPr>
      <w:r>
        <w:rPr>
          <w:sz w:val="24"/>
        </w:rPr>
        <w:t xml:space="preserve">3.1. Фіксована ставка єдиного податку для платників першої групи – </w:t>
      </w:r>
      <w:r>
        <w:rPr>
          <w:b/>
          <w:sz w:val="24"/>
        </w:rPr>
        <w:t>10 %</w:t>
      </w:r>
      <w:r>
        <w:rPr>
          <w:sz w:val="24"/>
        </w:rPr>
        <w:t xml:space="preserve">. </w:t>
      </w:r>
    </w:p>
    <w:p w:rsidR="00C34417" w:rsidRDefault="00C34417" w:rsidP="00C34417">
      <w:pPr>
        <w:rPr>
          <w:sz w:val="24"/>
        </w:rPr>
      </w:pPr>
      <w:r>
        <w:rPr>
          <w:sz w:val="24"/>
        </w:rPr>
        <w:t xml:space="preserve">3.2. Фіксована ставка єдиного податку для платників другої групи – </w:t>
      </w:r>
      <w:r>
        <w:rPr>
          <w:b/>
          <w:sz w:val="24"/>
          <w:lang w:val="uk-UA"/>
        </w:rPr>
        <w:t>15</w:t>
      </w:r>
      <w:r>
        <w:rPr>
          <w:b/>
          <w:sz w:val="24"/>
        </w:rPr>
        <w:t xml:space="preserve"> %. </w:t>
      </w:r>
    </w:p>
    <w:p w:rsidR="00C34417" w:rsidRDefault="00C34417" w:rsidP="00C34417">
      <w:pPr>
        <w:rPr>
          <w:sz w:val="24"/>
        </w:rPr>
      </w:pPr>
      <w:r>
        <w:rPr>
          <w:sz w:val="24"/>
        </w:rPr>
        <w:t>Відсоткова ставка єдиного податку для платників третьої групи встановлюється у розмі</w:t>
      </w:r>
      <w:proofErr w:type="gramStart"/>
      <w:r>
        <w:rPr>
          <w:sz w:val="24"/>
        </w:rPr>
        <w:t>р</w:t>
      </w:r>
      <w:proofErr w:type="gramEnd"/>
      <w:r>
        <w:rPr>
          <w:sz w:val="24"/>
        </w:rPr>
        <w:t xml:space="preserve">і: </w:t>
      </w:r>
    </w:p>
    <w:p w:rsidR="00C34417" w:rsidRDefault="00C34417" w:rsidP="00C34417">
      <w:pPr>
        <w:numPr>
          <w:ilvl w:val="0"/>
          <w:numId w:val="4"/>
        </w:numPr>
        <w:ind w:hanging="346"/>
        <w:jc w:val="both"/>
        <w:rPr>
          <w:sz w:val="24"/>
        </w:rPr>
      </w:pPr>
      <w:r>
        <w:rPr>
          <w:sz w:val="24"/>
        </w:rPr>
        <w:t xml:space="preserve">3 відсотки доходу - </w:t>
      </w:r>
      <w:proofErr w:type="gramStart"/>
      <w:r>
        <w:rPr>
          <w:sz w:val="24"/>
        </w:rPr>
        <w:t>у</w:t>
      </w:r>
      <w:proofErr w:type="gramEnd"/>
      <w:r>
        <w:rPr>
          <w:sz w:val="24"/>
        </w:rPr>
        <w:t xml:space="preserve"> разі сплати податку на додану вартість </w:t>
      </w:r>
    </w:p>
    <w:p w:rsidR="00C34417" w:rsidRDefault="00C34417" w:rsidP="00C34417">
      <w:pPr>
        <w:numPr>
          <w:ilvl w:val="0"/>
          <w:numId w:val="4"/>
        </w:numPr>
        <w:ind w:hanging="346"/>
        <w:jc w:val="both"/>
        <w:rPr>
          <w:sz w:val="24"/>
        </w:rPr>
      </w:pPr>
      <w:r>
        <w:rPr>
          <w:sz w:val="24"/>
        </w:rPr>
        <w:t xml:space="preserve">5 відсотків доходу - </w:t>
      </w:r>
      <w:proofErr w:type="gramStart"/>
      <w:r>
        <w:rPr>
          <w:sz w:val="24"/>
        </w:rPr>
        <w:t>у</w:t>
      </w:r>
      <w:proofErr w:type="gramEnd"/>
      <w:r>
        <w:rPr>
          <w:sz w:val="24"/>
        </w:rPr>
        <w:t xml:space="preserve"> разі включення податку на додану вартість до складу єдиного податку. </w:t>
      </w:r>
    </w:p>
    <w:p w:rsidR="00C34417" w:rsidRDefault="00C34417" w:rsidP="00C34417">
      <w:pPr>
        <w:ind w:left="370"/>
        <w:rPr>
          <w:sz w:val="24"/>
        </w:rPr>
      </w:pPr>
      <w:r>
        <w:rPr>
          <w:sz w:val="24"/>
        </w:rPr>
        <w:t xml:space="preserve">Для фізичних осіб - </w:t>
      </w:r>
      <w:proofErr w:type="gramStart"/>
      <w:r>
        <w:rPr>
          <w:sz w:val="24"/>
        </w:rPr>
        <w:t>п</w:t>
      </w:r>
      <w:proofErr w:type="gramEnd"/>
      <w:r>
        <w:rPr>
          <w:sz w:val="24"/>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C34417" w:rsidRDefault="00C34417" w:rsidP="00C34417">
      <w:pPr>
        <w:rPr>
          <w:sz w:val="24"/>
        </w:rPr>
      </w:pPr>
      <w:r>
        <w:rPr>
          <w:sz w:val="24"/>
        </w:rPr>
        <w:t>3.3. Ставка єдиного податку встановлюється для зазначених платників єдиного податку у розмі</w:t>
      </w:r>
      <w:proofErr w:type="gramStart"/>
      <w:r>
        <w:rPr>
          <w:sz w:val="24"/>
        </w:rPr>
        <w:t>р</w:t>
      </w:r>
      <w:proofErr w:type="gramEnd"/>
      <w:r>
        <w:rPr>
          <w:sz w:val="24"/>
        </w:rPr>
        <w:t xml:space="preserve">і 15 %:  </w:t>
      </w:r>
    </w:p>
    <w:p w:rsidR="00C34417" w:rsidRDefault="00C34417" w:rsidP="00C34417">
      <w:pPr>
        <w:numPr>
          <w:ilvl w:val="0"/>
          <w:numId w:val="5"/>
        </w:numPr>
        <w:ind w:hanging="10"/>
        <w:jc w:val="both"/>
        <w:rPr>
          <w:sz w:val="24"/>
        </w:rPr>
      </w:pPr>
      <w:r>
        <w:rPr>
          <w:sz w:val="24"/>
        </w:rPr>
        <w:t xml:space="preserve">до суми перевищення обсягу доходу, визначеного граничним </w:t>
      </w:r>
      <w:proofErr w:type="gramStart"/>
      <w:r>
        <w:rPr>
          <w:sz w:val="24"/>
        </w:rPr>
        <w:t>для</w:t>
      </w:r>
      <w:proofErr w:type="gramEnd"/>
      <w:r>
        <w:rPr>
          <w:sz w:val="24"/>
        </w:rPr>
        <w:t xml:space="preserve"> відповідної групи платників єдиного податку; </w:t>
      </w:r>
    </w:p>
    <w:p w:rsidR="00C34417" w:rsidRDefault="00C34417" w:rsidP="00C34417">
      <w:pPr>
        <w:numPr>
          <w:ilvl w:val="0"/>
          <w:numId w:val="5"/>
        </w:numPr>
        <w:ind w:hanging="10"/>
        <w:jc w:val="both"/>
        <w:rPr>
          <w:sz w:val="24"/>
        </w:rPr>
      </w:pPr>
      <w:r>
        <w:rPr>
          <w:sz w:val="24"/>
        </w:rPr>
        <w:t>до доходу, отриманого від провадження діяльності, не зазначеної у реє</w:t>
      </w:r>
      <w:proofErr w:type="gramStart"/>
      <w:r>
        <w:rPr>
          <w:sz w:val="24"/>
        </w:rPr>
        <w:t>стр</w:t>
      </w:r>
      <w:proofErr w:type="gramEnd"/>
      <w:r>
        <w:rPr>
          <w:sz w:val="24"/>
        </w:rPr>
        <w:t xml:space="preserve">і платників єдиного податку, віднесеного до першої або другої групи;  </w:t>
      </w:r>
    </w:p>
    <w:p w:rsidR="00C34417" w:rsidRDefault="00C34417" w:rsidP="00C34417">
      <w:pPr>
        <w:numPr>
          <w:ilvl w:val="0"/>
          <w:numId w:val="5"/>
        </w:numPr>
        <w:ind w:hanging="10"/>
        <w:jc w:val="both"/>
        <w:rPr>
          <w:sz w:val="24"/>
        </w:rPr>
      </w:pPr>
      <w:r>
        <w:rPr>
          <w:sz w:val="24"/>
        </w:rPr>
        <w:t xml:space="preserve">до доходу, отриманого при застосуванні іншого способу розрахунків, </w:t>
      </w:r>
      <w:proofErr w:type="gramStart"/>
      <w:r>
        <w:rPr>
          <w:sz w:val="24"/>
        </w:rPr>
        <w:t>ніж</w:t>
      </w:r>
      <w:proofErr w:type="gramEnd"/>
      <w:r>
        <w:rPr>
          <w:sz w:val="24"/>
        </w:rPr>
        <w:t xml:space="preserve"> грошові (готівкові або безготівкові);  </w:t>
      </w:r>
    </w:p>
    <w:p w:rsidR="00C34417" w:rsidRDefault="00C34417" w:rsidP="00C34417">
      <w:pPr>
        <w:numPr>
          <w:ilvl w:val="0"/>
          <w:numId w:val="5"/>
        </w:numPr>
        <w:ind w:hanging="10"/>
        <w:jc w:val="both"/>
        <w:rPr>
          <w:sz w:val="24"/>
        </w:rPr>
      </w:pPr>
      <w:r>
        <w:rPr>
          <w:sz w:val="24"/>
        </w:rPr>
        <w:t xml:space="preserve">до доходу, отриманого від здійснення видів діяльності, які не дають права застосовувати спрощену систему оподаткування. </w:t>
      </w:r>
    </w:p>
    <w:p w:rsidR="00C34417" w:rsidRDefault="00C34417" w:rsidP="00C34417">
      <w:pPr>
        <w:numPr>
          <w:ilvl w:val="1"/>
          <w:numId w:val="6"/>
        </w:numPr>
        <w:ind w:left="0"/>
        <w:jc w:val="both"/>
        <w:rPr>
          <w:sz w:val="24"/>
        </w:rPr>
      </w:pPr>
      <w:r>
        <w:rPr>
          <w:sz w:val="24"/>
        </w:rPr>
        <w:t>У разі здійснення платниками єдиного податку першої і другої групи кількох видів господарської діяльності застосовується максимальний розмі</w:t>
      </w:r>
      <w:proofErr w:type="gramStart"/>
      <w:r>
        <w:rPr>
          <w:sz w:val="24"/>
        </w:rPr>
        <w:t>р</w:t>
      </w:r>
      <w:proofErr w:type="gramEnd"/>
      <w:r>
        <w:rPr>
          <w:sz w:val="24"/>
        </w:rPr>
        <w:t xml:space="preserve"> ставки єдиного податку, встановлений для таких видів господарської діяльності.  </w:t>
      </w:r>
    </w:p>
    <w:p w:rsidR="00C34417" w:rsidRDefault="00C34417" w:rsidP="00C34417">
      <w:pPr>
        <w:numPr>
          <w:ilvl w:val="1"/>
          <w:numId w:val="6"/>
        </w:numPr>
        <w:ind w:left="0"/>
        <w:jc w:val="both"/>
        <w:rPr>
          <w:sz w:val="24"/>
        </w:rPr>
      </w:pPr>
      <w:r>
        <w:rPr>
          <w:sz w:val="24"/>
        </w:rPr>
        <w:t>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Pr>
          <w:sz w:val="24"/>
        </w:rPr>
        <w:t>р</w:t>
      </w:r>
      <w:proofErr w:type="gramEnd"/>
      <w:r>
        <w:rPr>
          <w:sz w:val="24"/>
        </w:rPr>
        <w:t xml:space="preserve"> ставки єдиного податку, встановлений для відповідної групи </w:t>
      </w:r>
      <w:proofErr w:type="gramStart"/>
      <w:r>
        <w:rPr>
          <w:sz w:val="24"/>
        </w:rPr>
        <w:t>таких</w:t>
      </w:r>
      <w:proofErr w:type="gramEnd"/>
      <w:r>
        <w:rPr>
          <w:sz w:val="24"/>
        </w:rPr>
        <w:t xml:space="preserve"> платників єдиного податку (відповідно 10 % і </w:t>
      </w:r>
      <w:r>
        <w:rPr>
          <w:sz w:val="24"/>
          <w:lang w:val="uk-UA"/>
        </w:rPr>
        <w:t>15</w:t>
      </w:r>
      <w:r>
        <w:rPr>
          <w:sz w:val="24"/>
        </w:rPr>
        <w:t xml:space="preserve"> %).  </w:t>
      </w:r>
    </w:p>
    <w:p w:rsidR="00C34417" w:rsidRDefault="00C34417" w:rsidP="00C34417">
      <w:pPr>
        <w:ind w:left="-15"/>
        <w:rPr>
          <w:sz w:val="24"/>
        </w:rPr>
      </w:pPr>
      <w:r>
        <w:rPr>
          <w:sz w:val="24"/>
        </w:rPr>
        <w:t xml:space="preserve">Фіксовані ставки єдиного податку за видами діяльності визначені у Додатку </w:t>
      </w:r>
      <w:r>
        <w:t xml:space="preserve">3.1 </w:t>
      </w:r>
      <w:r>
        <w:rPr>
          <w:sz w:val="24"/>
        </w:rPr>
        <w:t xml:space="preserve">до цього Положення. </w:t>
      </w:r>
    </w:p>
    <w:p w:rsidR="00C34417" w:rsidRDefault="00C34417" w:rsidP="00C34417">
      <w:pPr>
        <w:rPr>
          <w:sz w:val="24"/>
        </w:rPr>
      </w:pPr>
      <w:r>
        <w:rPr>
          <w:sz w:val="24"/>
        </w:rPr>
        <w:t xml:space="preserve"> </w:t>
      </w:r>
    </w:p>
    <w:p w:rsidR="00C34417" w:rsidRDefault="00C34417" w:rsidP="00C34417">
      <w:pPr>
        <w:pStyle w:val="1"/>
        <w:spacing w:after="0"/>
        <w:rPr>
          <w:sz w:val="24"/>
          <w:szCs w:val="24"/>
        </w:rPr>
      </w:pPr>
      <w:r>
        <w:rPr>
          <w:sz w:val="24"/>
          <w:szCs w:val="24"/>
        </w:rPr>
        <w:t xml:space="preserve">ІV. Порядок обчислення податку: </w:t>
      </w:r>
    </w:p>
    <w:p w:rsidR="00C34417" w:rsidRDefault="00C34417" w:rsidP="00C34417">
      <w:pPr>
        <w:rPr>
          <w:sz w:val="24"/>
        </w:rPr>
      </w:pPr>
      <w:r>
        <w:rPr>
          <w:sz w:val="24"/>
        </w:rPr>
        <w:t>4.1. Єдиний податок за фіксованими ставками обчислюється множенням ставки податки на розмі</w:t>
      </w:r>
      <w:proofErr w:type="gramStart"/>
      <w:r>
        <w:rPr>
          <w:sz w:val="24"/>
        </w:rPr>
        <w:t>р</w:t>
      </w:r>
      <w:proofErr w:type="gramEnd"/>
      <w:r>
        <w:rPr>
          <w:sz w:val="24"/>
        </w:rPr>
        <w:t xml:space="preserve">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C34417" w:rsidRDefault="00C34417" w:rsidP="00C34417">
      <w:pPr>
        <w:rPr>
          <w:b/>
          <w:sz w:val="24"/>
        </w:rPr>
      </w:pPr>
      <w:r>
        <w:rPr>
          <w:b/>
          <w:sz w:val="24"/>
        </w:rPr>
        <w:t>Для платників єдиного податку четвертої групи розмі</w:t>
      </w:r>
      <w:proofErr w:type="gramStart"/>
      <w:r>
        <w:rPr>
          <w:b/>
          <w:sz w:val="24"/>
        </w:rPr>
        <w:t>р</w:t>
      </w:r>
      <w:proofErr w:type="gramEnd"/>
      <w:r>
        <w:rPr>
          <w:b/>
          <w:sz w:val="24"/>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C34417" w:rsidRPr="009C62A3" w:rsidRDefault="00C34417" w:rsidP="00C34417">
      <w:pPr>
        <w:numPr>
          <w:ilvl w:val="0"/>
          <w:numId w:val="7"/>
        </w:numPr>
        <w:ind w:hanging="163"/>
        <w:jc w:val="both"/>
        <w:rPr>
          <w:sz w:val="24"/>
        </w:rPr>
      </w:pPr>
      <w:r w:rsidRPr="009C62A3">
        <w:rPr>
          <w:sz w:val="24"/>
        </w:rPr>
        <w:t xml:space="preserve">для </w:t>
      </w:r>
      <w:proofErr w:type="gramStart"/>
      <w:r w:rsidRPr="009C62A3">
        <w:rPr>
          <w:sz w:val="24"/>
        </w:rPr>
        <w:t>р</w:t>
      </w:r>
      <w:proofErr w:type="gramEnd"/>
      <w:r w:rsidRPr="009C62A3">
        <w:rPr>
          <w:sz w:val="24"/>
        </w:rPr>
        <w:t xml:space="preserve">іллі, сіножатей і пасовищ (крім сільськогосподарських угідь, що перебувають в умовах закритого ґрунту) - 0,95; </w:t>
      </w:r>
    </w:p>
    <w:p w:rsidR="00C34417" w:rsidRPr="009C62A3" w:rsidRDefault="00C34417" w:rsidP="00C34417">
      <w:pPr>
        <w:numPr>
          <w:ilvl w:val="0"/>
          <w:numId w:val="7"/>
        </w:numPr>
        <w:ind w:hanging="163"/>
        <w:jc w:val="both"/>
        <w:rPr>
          <w:sz w:val="24"/>
        </w:rPr>
      </w:pPr>
      <w:r w:rsidRPr="009C62A3">
        <w:rPr>
          <w:sz w:val="24"/>
        </w:rPr>
        <w:t xml:space="preserve">для багаторічних - 0,57 </w:t>
      </w:r>
    </w:p>
    <w:p w:rsidR="00C34417" w:rsidRPr="009C62A3" w:rsidRDefault="00C34417" w:rsidP="00C34417">
      <w:pPr>
        <w:numPr>
          <w:ilvl w:val="0"/>
          <w:numId w:val="7"/>
        </w:numPr>
        <w:ind w:hanging="163"/>
        <w:jc w:val="both"/>
        <w:rPr>
          <w:sz w:val="24"/>
        </w:rPr>
      </w:pPr>
      <w:r w:rsidRPr="009C62A3">
        <w:rPr>
          <w:sz w:val="24"/>
        </w:rPr>
        <w:t xml:space="preserve">для земель </w:t>
      </w:r>
      <w:proofErr w:type="gramStart"/>
      <w:r w:rsidRPr="009C62A3">
        <w:rPr>
          <w:sz w:val="24"/>
        </w:rPr>
        <w:t>водного</w:t>
      </w:r>
      <w:proofErr w:type="gramEnd"/>
      <w:r w:rsidRPr="009C62A3">
        <w:rPr>
          <w:sz w:val="24"/>
        </w:rPr>
        <w:t xml:space="preserve"> фонду - 2,43; </w:t>
      </w:r>
    </w:p>
    <w:p w:rsidR="00C34417" w:rsidRPr="009C62A3" w:rsidRDefault="00C34417" w:rsidP="00C34417">
      <w:pPr>
        <w:numPr>
          <w:ilvl w:val="0"/>
          <w:numId w:val="7"/>
        </w:numPr>
        <w:ind w:hanging="163"/>
        <w:jc w:val="both"/>
        <w:rPr>
          <w:sz w:val="24"/>
        </w:rPr>
      </w:pPr>
      <w:r w:rsidRPr="009C62A3">
        <w:rPr>
          <w:sz w:val="24"/>
        </w:rPr>
        <w:t xml:space="preserve">для сільськогосподарських угідь, що перебувають в умовах закритого ґрунту, - 6,33. </w:t>
      </w:r>
    </w:p>
    <w:p w:rsidR="00C34417" w:rsidRDefault="00C34417" w:rsidP="00C34417">
      <w:pPr>
        <w:rPr>
          <w:spacing w:val="20"/>
          <w:sz w:val="24"/>
        </w:rPr>
      </w:pPr>
    </w:p>
    <w:p w:rsidR="00C34417" w:rsidRDefault="00C34417" w:rsidP="00C34417">
      <w:pPr>
        <w:rPr>
          <w:sz w:val="24"/>
        </w:rPr>
      </w:pPr>
      <w:r>
        <w:rPr>
          <w:sz w:val="24"/>
        </w:rPr>
        <w:t xml:space="preserve">4.2. Ставка 15 % застосовується з урахуванням </w:t>
      </w:r>
      <w:proofErr w:type="gramStart"/>
      <w:r>
        <w:rPr>
          <w:sz w:val="24"/>
        </w:rPr>
        <w:t>таких</w:t>
      </w:r>
      <w:proofErr w:type="gramEnd"/>
      <w:r>
        <w:rPr>
          <w:sz w:val="24"/>
        </w:rPr>
        <w:t xml:space="preserve"> особливостей: </w:t>
      </w:r>
    </w:p>
    <w:p w:rsidR="00C34417" w:rsidRDefault="00C34417" w:rsidP="00C34417">
      <w:pPr>
        <w:numPr>
          <w:ilvl w:val="2"/>
          <w:numId w:val="8"/>
        </w:numPr>
        <w:ind w:left="0" w:firstLine="360"/>
        <w:jc w:val="both"/>
        <w:rPr>
          <w:sz w:val="24"/>
        </w:rPr>
      </w:pPr>
      <w:r>
        <w:rPr>
          <w:sz w:val="24"/>
        </w:rPr>
        <w:lastRenderedPageBreak/>
        <w:t xml:space="preserve">платники єдиного податку першої групи, які у календарному кварталі перевищили обсяг доходу, визначений для </w:t>
      </w:r>
      <w:proofErr w:type="gramStart"/>
      <w:r>
        <w:rPr>
          <w:sz w:val="24"/>
        </w:rPr>
        <w:t>таких</w:t>
      </w:r>
      <w:proofErr w:type="gramEnd"/>
      <w:r>
        <w:rPr>
          <w:sz w:val="24"/>
        </w:rPr>
        <w:t xml:space="preserve">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C34417" w:rsidRDefault="00C34417" w:rsidP="00C34417">
      <w:pPr>
        <w:ind w:left="-15" w:firstLine="360"/>
        <w:rPr>
          <w:sz w:val="24"/>
        </w:rPr>
      </w:pPr>
      <w:r>
        <w:rPr>
          <w:sz w:val="24"/>
        </w:rPr>
        <w:t>Такі платники до суми перевищення зобов'язані застосувати ставку єдиного податку у розмі</w:t>
      </w:r>
      <w:proofErr w:type="gramStart"/>
      <w:r>
        <w:rPr>
          <w:sz w:val="24"/>
        </w:rPr>
        <w:t>р</w:t>
      </w:r>
      <w:proofErr w:type="gramEnd"/>
      <w:r>
        <w:rPr>
          <w:sz w:val="24"/>
        </w:rPr>
        <w:t xml:space="preserve">і 15 відсотків. </w:t>
      </w:r>
    </w:p>
    <w:p w:rsidR="00C34417" w:rsidRDefault="00C34417" w:rsidP="00C34417">
      <w:pPr>
        <w:ind w:left="-15" w:firstLine="360"/>
        <w:rPr>
          <w:sz w:val="24"/>
        </w:rPr>
      </w:pPr>
      <w:r>
        <w:rPr>
          <w:sz w:val="24"/>
        </w:rPr>
        <w:t xml:space="preserve">Заява подається не </w:t>
      </w:r>
      <w:proofErr w:type="gramStart"/>
      <w:r>
        <w:rPr>
          <w:sz w:val="24"/>
        </w:rPr>
        <w:t>п</w:t>
      </w:r>
      <w:proofErr w:type="gramEnd"/>
      <w:r>
        <w:rPr>
          <w:sz w:val="24"/>
        </w:rPr>
        <w:t xml:space="preserve">ізніше 20 числа місяця, наступного за календарним кварталом, у якому допущено перевищення обсягу доходу; </w:t>
      </w:r>
    </w:p>
    <w:p w:rsidR="00C34417" w:rsidRDefault="00C34417" w:rsidP="00C34417">
      <w:pPr>
        <w:numPr>
          <w:ilvl w:val="2"/>
          <w:numId w:val="8"/>
        </w:numPr>
        <w:ind w:left="0" w:firstLine="360"/>
        <w:jc w:val="both"/>
        <w:rPr>
          <w:sz w:val="24"/>
        </w:rPr>
      </w:pPr>
      <w:proofErr w:type="gramStart"/>
      <w:r>
        <w:rPr>
          <w:sz w:val="24"/>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roofErr w:type="gramEnd"/>
    </w:p>
    <w:p w:rsidR="00C34417" w:rsidRDefault="00C34417" w:rsidP="00C34417">
      <w:pPr>
        <w:ind w:left="-15" w:firstLine="360"/>
        <w:rPr>
          <w:sz w:val="24"/>
        </w:rPr>
      </w:pPr>
      <w:r>
        <w:rPr>
          <w:sz w:val="24"/>
        </w:rPr>
        <w:t>Такі платники до суми перевищення зобов'язані застосувати ставку єдиного податку у розмі</w:t>
      </w:r>
      <w:proofErr w:type="gramStart"/>
      <w:r>
        <w:rPr>
          <w:sz w:val="24"/>
        </w:rPr>
        <w:t>р</w:t>
      </w:r>
      <w:proofErr w:type="gramEnd"/>
      <w:r>
        <w:rPr>
          <w:sz w:val="24"/>
        </w:rPr>
        <w:t xml:space="preserve">і 15 відсотків. </w:t>
      </w:r>
    </w:p>
    <w:p w:rsidR="00C34417" w:rsidRDefault="00C34417" w:rsidP="00C34417">
      <w:pPr>
        <w:ind w:left="-15" w:firstLine="360"/>
        <w:rPr>
          <w:sz w:val="24"/>
        </w:rPr>
      </w:pPr>
      <w:r>
        <w:rPr>
          <w:sz w:val="24"/>
        </w:rPr>
        <w:t xml:space="preserve">Заява подається не </w:t>
      </w:r>
      <w:proofErr w:type="gramStart"/>
      <w:r>
        <w:rPr>
          <w:sz w:val="24"/>
        </w:rPr>
        <w:t>п</w:t>
      </w:r>
      <w:proofErr w:type="gramEnd"/>
      <w:r>
        <w:rPr>
          <w:sz w:val="24"/>
        </w:rPr>
        <w:t xml:space="preserve">ізніше 20 числа місяця, наступного за календарним кварталом, у якому допущено перевищення обсягу доходу. </w:t>
      </w:r>
    </w:p>
    <w:p w:rsidR="00C34417" w:rsidRDefault="00C34417" w:rsidP="00C34417">
      <w:pPr>
        <w:rPr>
          <w:sz w:val="24"/>
        </w:rPr>
      </w:pPr>
      <w:r>
        <w:rPr>
          <w:b/>
          <w:sz w:val="24"/>
        </w:rPr>
        <w:t xml:space="preserve"> </w:t>
      </w:r>
    </w:p>
    <w:p w:rsidR="00C34417" w:rsidRDefault="00C34417" w:rsidP="00C34417">
      <w:pPr>
        <w:spacing w:line="232" w:lineRule="auto"/>
        <w:ind w:left="716" w:right="-15"/>
        <w:rPr>
          <w:sz w:val="24"/>
        </w:rPr>
      </w:pPr>
      <w:r>
        <w:rPr>
          <w:b/>
          <w:sz w:val="24"/>
        </w:rPr>
        <w:t xml:space="preserve">V. Податковий період: </w:t>
      </w:r>
    </w:p>
    <w:p w:rsidR="00C34417" w:rsidRDefault="00C34417" w:rsidP="00C34417">
      <w:pPr>
        <w:numPr>
          <w:ilvl w:val="1"/>
          <w:numId w:val="9"/>
        </w:numPr>
        <w:ind w:left="0"/>
        <w:jc w:val="both"/>
        <w:rPr>
          <w:sz w:val="24"/>
        </w:rPr>
      </w:pPr>
      <w:r>
        <w:rPr>
          <w:sz w:val="24"/>
        </w:rPr>
        <w:t xml:space="preserve">Податковим (звітним) періодом для першої, другої та четвертої груп  є календарний </w:t>
      </w:r>
      <w:proofErr w:type="gramStart"/>
      <w:r>
        <w:rPr>
          <w:sz w:val="24"/>
        </w:rPr>
        <w:t>р</w:t>
      </w:r>
      <w:proofErr w:type="gramEnd"/>
      <w:r>
        <w:rPr>
          <w:sz w:val="24"/>
        </w:rPr>
        <w:t xml:space="preserve">ік. </w:t>
      </w:r>
    </w:p>
    <w:p w:rsidR="00C34417" w:rsidRDefault="00C34417" w:rsidP="00C34417">
      <w:pPr>
        <w:rPr>
          <w:sz w:val="24"/>
        </w:rPr>
      </w:pPr>
      <w:r>
        <w:rPr>
          <w:sz w:val="24"/>
        </w:rPr>
        <w:t xml:space="preserve">Податковим (звітним) періодом для платників єдиного податку третьої групи є календарний квартал. </w:t>
      </w:r>
    </w:p>
    <w:p w:rsidR="00C34417" w:rsidRDefault="00C34417" w:rsidP="00C34417">
      <w:pPr>
        <w:numPr>
          <w:ilvl w:val="1"/>
          <w:numId w:val="9"/>
        </w:numPr>
        <w:ind w:left="0"/>
        <w:jc w:val="both"/>
        <w:rPr>
          <w:sz w:val="24"/>
        </w:rPr>
      </w:pPr>
      <w:r>
        <w:rPr>
          <w:sz w:val="24"/>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w:t>
      </w:r>
      <w:proofErr w:type="gramStart"/>
      <w:r>
        <w:rPr>
          <w:sz w:val="24"/>
        </w:rPr>
        <w:t>починається</w:t>
      </w:r>
      <w:proofErr w:type="gramEnd"/>
      <w:r>
        <w:rPr>
          <w:sz w:val="24"/>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w:t>
      </w:r>
      <w:proofErr w:type="gramStart"/>
      <w:r>
        <w:rPr>
          <w:sz w:val="24"/>
        </w:rPr>
        <w:t>м</w:t>
      </w:r>
      <w:proofErr w:type="gramEnd"/>
      <w:r>
        <w:rPr>
          <w:sz w:val="24"/>
        </w:rPr>
        <w:t xml:space="preserve">ісяця такого періоду. </w:t>
      </w:r>
    </w:p>
    <w:p w:rsidR="00C34417" w:rsidRDefault="00C34417" w:rsidP="00C34417">
      <w:pPr>
        <w:numPr>
          <w:ilvl w:val="1"/>
          <w:numId w:val="9"/>
        </w:numPr>
        <w:ind w:left="0"/>
        <w:jc w:val="both"/>
        <w:rPr>
          <w:sz w:val="24"/>
        </w:rPr>
      </w:pPr>
      <w:r>
        <w:rPr>
          <w:sz w:val="24"/>
        </w:rPr>
        <w:t xml:space="preserve">Для зареєстрованих в установленому порядку фізичних осіб – </w:t>
      </w:r>
      <w:proofErr w:type="gramStart"/>
      <w:r>
        <w:rPr>
          <w:sz w:val="24"/>
        </w:rPr>
        <w:t>п</w:t>
      </w:r>
      <w:proofErr w:type="gramEnd"/>
      <w:r>
        <w:rPr>
          <w:sz w:val="24"/>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Pr>
          <w:sz w:val="24"/>
        </w:rPr>
        <w:t>м</w:t>
      </w:r>
      <w:proofErr w:type="gramEnd"/>
      <w:r>
        <w:rPr>
          <w:sz w:val="24"/>
        </w:rPr>
        <w:t xml:space="preserve">ісяцем, у якому особу зареєстровано платником єдиного податку.  </w:t>
      </w:r>
    </w:p>
    <w:p w:rsidR="00C34417" w:rsidRDefault="00C34417" w:rsidP="00C34417">
      <w:pPr>
        <w:numPr>
          <w:ilvl w:val="1"/>
          <w:numId w:val="9"/>
        </w:numPr>
        <w:ind w:left="0"/>
        <w:jc w:val="both"/>
        <w:rPr>
          <w:sz w:val="24"/>
        </w:rPr>
      </w:pPr>
      <w:r>
        <w:rPr>
          <w:sz w:val="24"/>
        </w:rPr>
        <w:t xml:space="preserve">У разі державної реєстрації припинення </w:t>
      </w:r>
      <w:proofErr w:type="gramStart"/>
      <w:r>
        <w:rPr>
          <w:sz w:val="24"/>
        </w:rPr>
        <w:t>п</w:t>
      </w:r>
      <w:proofErr w:type="gramEnd"/>
      <w:r>
        <w:rPr>
          <w:sz w:val="24"/>
        </w:rPr>
        <w:t xml:space="preserve">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C34417" w:rsidRDefault="00C34417" w:rsidP="00C34417">
      <w:pPr>
        <w:numPr>
          <w:ilvl w:val="1"/>
          <w:numId w:val="9"/>
        </w:numPr>
        <w:ind w:left="0"/>
        <w:jc w:val="both"/>
        <w:rPr>
          <w:sz w:val="24"/>
        </w:rPr>
      </w:pPr>
      <w:r>
        <w:rPr>
          <w:sz w:val="24"/>
        </w:rPr>
        <w:t xml:space="preserve">У разі зміни податкової адреси платника єдиного податку останнім податковим (звітним) періодом за </w:t>
      </w:r>
      <w:proofErr w:type="gramStart"/>
      <w:r>
        <w:rPr>
          <w:sz w:val="24"/>
        </w:rPr>
        <w:t>такою</w:t>
      </w:r>
      <w:proofErr w:type="gramEnd"/>
      <w:r>
        <w:rPr>
          <w:sz w:val="24"/>
        </w:rPr>
        <w:t xml:space="preserve"> адресою вважається період, у якому подано до контролюючого органу заяву щодо зміни податкової адреси. </w:t>
      </w:r>
    </w:p>
    <w:p w:rsidR="00C34417" w:rsidRDefault="00C34417" w:rsidP="00C34417">
      <w:pPr>
        <w:rPr>
          <w:sz w:val="24"/>
        </w:rPr>
      </w:pPr>
      <w:r>
        <w:rPr>
          <w:b/>
          <w:sz w:val="24"/>
        </w:rPr>
        <w:t xml:space="preserve"> </w:t>
      </w:r>
    </w:p>
    <w:p w:rsidR="00C34417" w:rsidRDefault="00C34417" w:rsidP="00C34417">
      <w:pPr>
        <w:pStyle w:val="1"/>
        <w:spacing w:after="0"/>
        <w:rPr>
          <w:sz w:val="24"/>
          <w:szCs w:val="24"/>
        </w:rPr>
      </w:pPr>
      <w:r>
        <w:rPr>
          <w:sz w:val="24"/>
          <w:szCs w:val="24"/>
        </w:rPr>
        <w:t xml:space="preserve">VІ. Строк та порядок сплати податку: </w:t>
      </w:r>
    </w:p>
    <w:p w:rsidR="00C34417" w:rsidRDefault="00C34417" w:rsidP="00C34417">
      <w:pPr>
        <w:rPr>
          <w:sz w:val="24"/>
        </w:rPr>
      </w:pPr>
      <w:r>
        <w:rPr>
          <w:sz w:val="24"/>
        </w:rPr>
        <w:t xml:space="preserve">6.1. Платники єдиного податку першої і другої групи сплачують єдиний податок шляхом здійснення авансового внеску не </w:t>
      </w:r>
      <w:proofErr w:type="gramStart"/>
      <w:r>
        <w:rPr>
          <w:sz w:val="24"/>
        </w:rPr>
        <w:t>п</w:t>
      </w:r>
      <w:proofErr w:type="gramEnd"/>
      <w:r>
        <w:rPr>
          <w:sz w:val="24"/>
        </w:rPr>
        <w:t xml:space="preserve">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w:t>
      </w:r>
      <w:proofErr w:type="gramStart"/>
      <w:r>
        <w:rPr>
          <w:sz w:val="24"/>
        </w:rPr>
        <w:t>р</w:t>
      </w:r>
      <w:proofErr w:type="gramEnd"/>
      <w:r>
        <w:rPr>
          <w:sz w:val="24"/>
        </w:rPr>
        <w:t xml:space="preserve">ік), але не більш як до кінця поточного звітного року. Нарахування авансових внесків здійснюється контролюючими органами на </w:t>
      </w:r>
      <w:proofErr w:type="gramStart"/>
      <w:r>
        <w:rPr>
          <w:sz w:val="24"/>
        </w:rPr>
        <w:t>п</w:t>
      </w:r>
      <w:proofErr w:type="gramEnd"/>
      <w:r>
        <w:rPr>
          <w:sz w:val="24"/>
        </w:rPr>
        <w:t xml:space="preserve">ідставі заяви платника податку щодо розміру обраної ставки єдиного податку. </w:t>
      </w:r>
    </w:p>
    <w:p w:rsidR="00C34417" w:rsidRDefault="00C34417" w:rsidP="00C34417">
      <w:pPr>
        <w:rPr>
          <w:sz w:val="24"/>
        </w:rPr>
      </w:pPr>
      <w:r>
        <w:rPr>
          <w:sz w:val="24"/>
        </w:rPr>
        <w:lastRenderedPageBreak/>
        <w:t xml:space="preserve">Платники єдиного податку третьої групи сплачують єдиний податок протягом 10 календарних днів </w:t>
      </w:r>
      <w:proofErr w:type="gramStart"/>
      <w:r>
        <w:rPr>
          <w:sz w:val="24"/>
        </w:rPr>
        <w:t>п</w:t>
      </w:r>
      <w:proofErr w:type="gramEnd"/>
      <w:r>
        <w:rPr>
          <w:sz w:val="24"/>
        </w:rPr>
        <w:t xml:space="preserve">ісля граничного строку подання податкової декларації за податковий (звітний) квартал. </w:t>
      </w:r>
    </w:p>
    <w:p w:rsidR="00C34417" w:rsidRDefault="00C34417" w:rsidP="00C34417">
      <w:pPr>
        <w:rPr>
          <w:sz w:val="24"/>
        </w:rPr>
      </w:pPr>
      <w:r>
        <w:rPr>
          <w:sz w:val="24"/>
        </w:rPr>
        <w:t xml:space="preserve">Сплата єдиного податку здійснюється за </w:t>
      </w:r>
      <w:proofErr w:type="gramStart"/>
      <w:r>
        <w:rPr>
          <w:sz w:val="24"/>
        </w:rPr>
        <w:t>м</w:t>
      </w:r>
      <w:proofErr w:type="gramEnd"/>
      <w:r>
        <w:rPr>
          <w:sz w:val="24"/>
        </w:rPr>
        <w:t xml:space="preserve">ісцем податкової адреси. </w:t>
      </w:r>
    </w:p>
    <w:p w:rsidR="00C34417" w:rsidRDefault="00C34417" w:rsidP="00C34417">
      <w:pPr>
        <w:rPr>
          <w:sz w:val="24"/>
        </w:rPr>
      </w:pPr>
      <w:r>
        <w:rPr>
          <w:sz w:val="24"/>
        </w:rPr>
        <w:t xml:space="preserve">6.2. Нарахування авансових внесків для платників єдиного податку першої і другої групи здійснюється контролюючими органами на </w:t>
      </w:r>
      <w:proofErr w:type="gramStart"/>
      <w:r>
        <w:rPr>
          <w:sz w:val="24"/>
        </w:rPr>
        <w:t>п</w:t>
      </w:r>
      <w:proofErr w:type="gramEnd"/>
      <w:r>
        <w:rPr>
          <w:sz w:val="24"/>
        </w:rPr>
        <w:t xml:space="preserve">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C34417" w:rsidRDefault="00C34417" w:rsidP="00C34417">
      <w:pPr>
        <w:rPr>
          <w:sz w:val="24"/>
        </w:rPr>
      </w:pPr>
      <w:r>
        <w:rPr>
          <w:sz w:val="24"/>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w:t>
      </w:r>
      <w:proofErr w:type="gramStart"/>
      <w:r>
        <w:rPr>
          <w:sz w:val="24"/>
        </w:rPr>
        <w:t>р</w:t>
      </w:r>
      <w:proofErr w:type="gramEnd"/>
      <w:r>
        <w:rPr>
          <w:sz w:val="24"/>
        </w:rPr>
        <w:t xml:space="preserve">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C34417" w:rsidRDefault="00C34417" w:rsidP="00C34417">
      <w:pPr>
        <w:rPr>
          <w:sz w:val="24"/>
        </w:rPr>
      </w:pPr>
      <w:r>
        <w:rPr>
          <w:sz w:val="24"/>
        </w:rPr>
        <w:t xml:space="preserve">6.4. Помилково та/або надміру сплачені суми єдиного податку </w:t>
      </w:r>
      <w:proofErr w:type="gramStart"/>
      <w:r>
        <w:rPr>
          <w:sz w:val="24"/>
        </w:rPr>
        <w:t>п</w:t>
      </w:r>
      <w:proofErr w:type="gramEnd"/>
      <w:r>
        <w:rPr>
          <w:sz w:val="24"/>
        </w:rPr>
        <w:t xml:space="preserve">ідлягають поверненню платнику в порядку, встановленому Податковим кодексом України. </w:t>
      </w:r>
    </w:p>
    <w:p w:rsidR="00C34417" w:rsidRDefault="00C34417" w:rsidP="00C34417">
      <w:pPr>
        <w:rPr>
          <w:sz w:val="24"/>
        </w:rPr>
      </w:pPr>
      <w:r>
        <w:rPr>
          <w:sz w:val="24"/>
        </w:rPr>
        <w:t xml:space="preserve">6.5. Єдиний податок, нарахований за перевищення обсягу доходу, сплачується протягом 10 календарних днів </w:t>
      </w:r>
      <w:proofErr w:type="gramStart"/>
      <w:r>
        <w:rPr>
          <w:sz w:val="24"/>
        </w:rPr>
        <w:t>п</w:t>
      </w:r>
      <w:proofErr w:type="gramEnd"/>
      <w:r>
        <w:rPr>
          <w:sz w:val="24"/>
        </w:rPr>
        <w:t xml:space="preserve">ісля граничного строку подання податкової декларації за податковий (звітний) квартал. </w:t>
      </w:r>
    </w:p>
    <w:p w:rsidR="00C34417" w:rsidRDefault="00C34417" w:rsidP="00C34417">
      <w:pPr>
        <w:rPr>
          <w:sz w:val="24"/>
        </w:rPr>
      </w:pPr>
      <w:r>
        <w:rPr>
          <w:sz w:val="24"/>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Pr>
          <w:sz w:val="24"/>
        </w:rPr>
        <w:t>р</w:t>
      </w:r>
      <w:proofErr w:type="gramEnd"/>
      <w:r>
        <w:rPr>
          <w:sz w:val="24"/>
        </w:rPr>
        <w:t xml:space="preserve">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C34417" w:rsidRDefault="00C34417" w:rsidP="00C34417">
      <w:pPr>
        <w:ind w:left="-15" w:firstLine="360"/>
        <w:rPr>
          <w:sz w:val="24"/>
        </w:rPr>
      </w:pPr>
      <w:r>
        <w:rPr>
          <w:sz w:val="24"/>
        </w:rPr>
        <w:t xml:space="preserve">У разі анулювання реєстрації платника єдиного податку за </w:t>
      </w:r>
      <w:proofErr w:type="gramStart"/>
      <w:r>
        <w:rPr>
          <w:sz w:val="24"/>
        </w:rPr>
        <w:t>р</w:t>
      </w:r>
      <w:proofErr w:type="gramEnd"/>
      <w:r>
        <w:rPr>
          <w:sz w:val="24"/>
        </w:rPr>
        <w:t xml:space="preserve">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C34417" w:rsidRDefault="00C34417" w:rsidP="00C34417">
      <w:pPr>
        <w:ind w:left="370"/>
        <w:rPr>
          <w:b/>
          <w:sz w:val="24"/>
        </w:rPr>
      </w:pPr>
      <w:r>
        <w:rPr>
          <w:b/>
          <w:sz w:val="24"/>
        </w:rPr>
        <w:t xml:space="preserve">Платники єдиного податку четвертої групи: </w:t>
      </w:r>
    </w:p>
    <w:p w:rsidR="00C34417" w:rsidRDefault="00C34417" w:rsidP="00C34417">
      <w:pPr>
        <w:ind w:left="-15" w:firstLine="360"/>
        <w:rPr>
          <w:sz w:val="24"/>
        </w:rPr>
      </w:pPr>
      <w:r>
        <w:rPr>
          <w:sz w:val="24"/>
        </w:rPr>
        <w:t xml:space="preserve">- самостійно обчислюють суму податку щороку станом на 1 січня і не </w:t>
      </w:r>
      <w:proofErr w:type="gramStart"/>
      <w:r>
        <w:rPr>
          <w:sz w:val="24"/>
        </w:rPr>
        <w:t>п</w:t>
      </w:r>
      <w:proofErr w:type="gramEnd"/>
      <w:r>
        <w:rPr>
          <w:sz w:val="24"/>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w:t>
      </w:r>
    </w:p>
    <w:p w:rsidR="00C34417" w:rsidRDefault="00C34417" w:rsidP="00C34417">
      <w:pPr>
        <w:ind w:left="-15" w:firstLine="360"/>
        <w:rPr>
          <w:sz w:val="24"/>
        </w:rPr>
      </w:pPr>
      <w:r>
        <w:rPr>
          <w:sz w:val="24"/>
        </w:rPr>
        <w:t xml:space="preserve">-сплачують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Pr>
          <w:sz w:val="24"/>
        </w:rPr>
        <w:t>таких</w:t>
      </w:r>
      <w:proofErr w:type="gramEnd"/>
      <w:r>
        <w:rPr>
          <w:sz w:val="24"/>
        </w:rPr>
        <w:t xml:space="preserve"> розмірах: </w:t>
      </w:r>
    </w:p>
    <w:p w:rsidR="00C34417" w:rsidRDefault="00C34417" w:rsidP="00C34417">
      <w:pPr>
        <w:ind w:left="360" w:right="6036"/>
        <w:rPr>
          <w:sz w:val="24"/>
        </w:rPr>
      </w:pPr>
      <w:r>
        <w:rPr>
          <w:sz w:val="24"/>
        </w:rPr>
        <w:t>у I кварталі - 10 відсоткі</w:t>
      </w:r>
      <w:proofErr w:type="gramStart"/>
      <w:r>
        <w:rPr>
          <w:sz w:val="24"/>
        </w:rPr>
        <w:t>в</w:t>
      </w:r>
      <w:proofErr w:type="gramEnd"/>
      <w:r>
        <w:rPr>
          <w:sz w:val="24"/>
        </w:rPr>
        <w:t xml:space="preserve">; </w:t>
      </w:r>
    </w:p>
    <w:p w:rsidR="00C34417" w:rsidRDefault="00C34417" w:rsidP="00C34417">
      <w:pPr>
        <w:ind w:left="360" w:right="6036"/>
        <w:rPr>
          <w:sz w:val="24"/>
        </w:rPr>
      </w:pPr>
      <w:r>
        <w:rPr>
          <w:sz w:val="24"/>
        </w:rPr>
        <w:t>у II кварталі - 10 відсоткі</w:t>
      </w:r>
      <w:proofErr w:type="gramStart"/>
      <w:r>
        <w:rPr>
          <w:sz w:val="24"/>
        </w:rPr>
        <w:t>в</w:t>
      </w:r>
      <w:proofErr w:type="gramEnd"/>
      <w:r>
        <w:rPr>
          <w:sz w:val="24"/>
        </w:rPr>
        <w:t xml:space="preserve">; </w:t>
      </w:r>
    </w:p>
    <w:p w:rsidR="00C34417" w:rsidRDefault="00C34417" w:rsidP="00C34417">
      <w:pPr>
        <w:ind w:left="360" w:right="6036"/>
        <w:rPr>
          <w:sz w:val="24"/>
        </w:rPr>
      </w:pPr>
      <w:r>
        <w:rPr>
          <w:sz w:val="24"/>
        </w:rPr>
        <w:t>у III кварталі - 50 відсоткі</w:t>
      </w:r>
      <w:proofErr w:type="gramStart"/>
      <w:r>
        <w:rPr>
          <w:sz w:val="24"/>
        </w:rPr>
        <w:t>в</w:t>
      </w:r>
      <w:proofErr w:type="gramEnd"/>
      <w:r>
        <w:rPr>
          <w:sz w:val="24"/>
        </w:rPr>
        <w:t xml:space="preserve">; </w:t>
      </w:r>
    </w:p>
    <w:p w:rsidR="00C34417" w:rsidRDefault="00C34417" w:rsidP="00C34417">
      <w:pPr>
        <w:ind w:left="360" w:right="6036"/>
        <w:rPr>
          <w:sz w:val="24"/>
        </w:rPr>
      </w:pPr>
      <w:r>
        <w:rPr>
          <w:sz w:val="24"/>
        </w:rPr>
        <w:t>у IV кварталі - 30 відсоткі</w:t>
      </w:r>
      <w:proofErr w:type="gramStart"/>
      <w:r>
        <w:rPr>
          <w:sz w:val="24"/>
        </w:rPr>
        <w:t>в</w:t>
      </w:r>
      <w:proofErr w:type="gramEnd"/>
      <w:r>
        <w:rPr>
          <w:sz w:val="24"/>
        </w:rPr>
        <w:t xml:space="preserve">; </w:t>
      </w:r>
    </w:p>
    <w:p w:rsidR="00C34417" w:rsidRDefault="00C34417" w:rsidP="00C34417">
      <w:pPr>
        <w:spacing w:line="230" w:lineRule="auto"/>
        <w:ind w:left="-15" w:right="-1" w:firstLine="350"/>
        <w:rPr>
          <w:sz w:val="24"/>
        </w:rPr>
      </w:pPr>
      <w:proofErr w:type="gramStart"/>
      <w:r>
        <w:rPr>
          <w:sz w:val="24"/>
        </w:rP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roofErr w:type="gramEnd"/>
    </w:p>
    <w:p w:rsidR="00C34417" w:rsidRDefault="00C34417" w:rsidP="00C34417">
      <w:pPr>
        <w:spacing w:line="230" w:lineRule="auto"/>
        <w:ind w:left="-15" w:right="-1" w:firstLine="350"/>
        <w:rPr>
          <w:sz w:val="24"/>
        </w:rPr>
      </w:pPr>
      <w:r>
        <w:rPr>
          <w:sz w:val="24"/>
        </w:rPr>
        <w:t xml:space="preserve">-уточнити суму податкових зобов’язань з податку </w:t>
      </w:r>
      <w:proofErr w:type="gramStart"/>
      <w:r>
        <w:rPr>
          <w:sz w:val="24"/>
        </w:rPr>
        <w:t>на</w:t>
      </w:r>
      <w:proofErr w:type="gramEnd"/>
      <w:r>
        <w:rPr>
          <w:sz w:val="24"/>
        </w:rPr>
        <w:t xml:space="preserve"> пері</w:t>
      </w:r>
      <w:proofErr w:type="gramStart"/>
      <w:r>
        <w:rPr>
          <w:sz w:val="24"/>
        </w:rPr>
        <w:t>од</w:t>
      </w:r>
      <w:proofErr w:type="gramEnd"/>
      <w:r>
        <w:rPr>
          <w:sz w:val="24"/>
        </w:rPr>
        <w:t xml:space="preserve"> починаючи з дати набуття (втрати) такого права до останнього дня податкового (звітного) року;</w:t>
      </w:r>
    </w:p>
    <w:p w:rsidR="00C34417" w:rsidRDefault="00C34417" w:rsidP="00C34417">
      <w:pPr>
        <w:spacing w:line="230" w:lineRule="auto"/>
        <w:ind w:left="-15" w:right="-1" w:firstLine="350"/>
        <w:rPr>
          <w:sz w:val="24"/>
        </w:rPr>
      </w:pPr>
      <w:r>
        <w:rPr>
          <w:sz w:val="24"/>
        </w:rPr>
        <w:t xml:space="preserve"> </w:t>
      </w:r>
      <w:proofErr w:type="gramStart"/>
      <w:r>
        <w:rPr>
          <w:sz w:val="24"/>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roofErr w:type="gramEnd"/>
    </w:p>
    <w:p w:rsidR="00C34417" w:rsidRDefault="00C34417" w:rsidP="00C34417">
      <w:pPr>
        <w:ind w:left="-15" w:right="333" w:firstLine="360"/>
        <w:rPr>
          <w:sz w:val="24"/>
        </w:rPr>
      </w:pPr>
      <w:r>
        <w:rPr>
          <w:sz w:val="24"/>
        </w:rP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Pr>
          <w:sz w:val="24"/>
        </w:rPr>
        <w:t>своїй</w:t>
      </w:r>
      <w:proofErr w:type="gramEnd"/>
      <w:r>
        <w:rPr>
          <w:sz w:val="24"/>
        </w:rPr>
        <w:t xml:space="preserve"> декларації. </w:t>
      </w:r>
    </w:p>
    <w:p w:rsidR="00C34417" w:rsidRDefault="00C34417" w:rsidP="00C34417">
      <w:pPr>
        <w:spacing w:line="230" w:lineRule="auto"/>
        <w:ind w:left="-15" w:right="-1" w:firstLine="350"/>
        <w:rPr>
          <w:sz w:val="24"/>
        </w:rPr>
      </w:pPr>
      <w:r>
        <w:rPr>
          <w:sz w:val="24"/>
        </w:rPr>
        <w:lastRenderedPageBreak/>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Pr>
          <w:sz w:val="24"/>
        </w:rPr>
        <w:t>своїй</w:t>
      </w:r>
      <w:proofErr w:type="gramEnd"/>
      <w:r>
        <w:rPr>
          <w:sz w:val="24"/>
        </w:rPr>
        <w:t xml:space="preserve"> декларації; </w:t>
      </w:r>
    </w:p>
    <w:p w:rsidR="00C34417" w:rsidRDefault="00C34417" w:rsidP="00C34417">
      <w:pPr>
        <w:ind w:left="360"/>
        <w:rPr>
          <w:sz w:val="24"/>
        </w:rPr>
      </w:pPr>
      <w:r>
        <w:rPr>
          <w:sz w:val="24"/>
        </w:rPr>
        <w:t xml:space="preserve"> </w:t>
      </w:r>
    </w:p>
    <w:p w:rsidR="00C34417" w:rsidRDefault="00C34417" w:rsidP="00C34417">
      <w:pPr>
        <w:pStyle w:val="1"/>
        <w:keepLines/>
        <w:spacing w:before="0" w:after="0"/>
        <w:ind w:left="551" w:hanging="566"/>
        <w:rPr>
          <w:sz w:val="24"/>
          <w:szCs w:val="24"/>
        </w:rPr>
      </w:pPr>
      <w:r>
        <w:rPr>
          <w:sz w:val="24"/>
          <w:szCs w:val="24"/>
        </w:rPr>
        <w:t xml:space="preserve">Строк та порядок подання звітності: </w:t>
      </w:r>
    </w:p>
    <w:p w:rsidR="00C34417" w:rsidRDefault="00C34417" w:rsidP="00C34417">
      <w:pPr>
        <w:rPr>
          <w:sz w:val="24"/>
        </w:rPr>
      </w:pPr>
      <w:r>
        <w:rPr>
          <w:sz w:val="24"/>
        </w:rPr>
        <w:t xml:space="preserve">7.1. Платники єдиного податку першої – другої  груп  подають до контролюючого органу податкову декларацію платника єдиного податку у строк, встановлений для </w:t>
      </w:r>
      <w:proofErr w:type="gramStart"/>
      <w:r>
        <w:rPr>
          <w:sz w:val="24"/>
        </w:rPr>
        <w:t>р</w:t>
      </w:r>
      <w:proofErr w:type="gramEnd"/>
      <w:r>
        <w:rPr>
          <w:sz w:val="24"/>
        </w:rPr>
        <w:t xml:space="preserve">ічного податкового (звітного) періоду.  </w:t>
      </w:r>
    </w:p>
    <w:p w:rsidR="00C34417" w:rsidRDefault="00C34417" w:rsidP="00C34417">
      <w:pPr>
        <w:rPr>
          <w:sz w:val="24"/>
        </w:rPr>
      </w:pPr>
      <w:r>
        <w:rPr>
          <w:sz w:val="24"/>
        </w:rPr>
        <w:t xml:space="preserve">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w:t>
      </w:r>
    </w:p>
    <w:p w:rsidR="00C34417" w:rsidRDefault="00C34417" w:rsidP="00C34417">
      <w:pPr>
        <w:rPr>
          <w:sz w:val="24"/>
        </w:rPr>
      </w:pPr>
      <w:r>
        <w:rPr>
          <w:sz w:val="24"/>
        </w:rPr>
        <w:t xml:space="preserve">Податкова декларація </w:t>
      </w:r>
      <w:proofErr w:type="gramStart"/>
      <w:r>
        <w:rPr>
          <w:sz w:val="24"/>
        </w:rPr>
        <w:t>подається</w:t>
      </w:r>
      <w:proofErr w:type="gramEnd"/>
      <w:r>
        <w:rPr>
          <w:sz w:val="24"/>
        </w:rPr>
        <w:t xml:space="preserve"> до контролюючого органу за місцем податкової адреси.  </w:t>
      </w:r>
    </w:p>
    <w:p w:rsidR="00C34417" w:rsidRDefault="00C34417" w:rsidP="00C34417">
      <w:pPr>
        <w:rPr>
          <w:sz w:val="24"/>
        </w:rPr>
      </w:pPr>
      <w:r>
        <w:rPr>
          <w:sz w:val="24"/>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w:t>
      </w:r>
      <w:proofErr w:type="gramStart"/>
      <w:r>
        <w:rPr>
          <w:sz w:val="24"/>
        </w:rPr>
        <w:t>р</w:t>
      </w:r>
      <w:proofErr w:type="gramEnd"/>
      <w:r>
        <w:rPr>
          <w:sz w:val="24"/>
        </w:rPr>
        <w:t xml:space="preserve">ішення про перехід на сплату податку за ставками, встановленими для платників єдиного податку другої або третьої груп. </w:t>
      </w:r>
    </w:p>
    <w:p w:rsidR="00C34417" w:rsidRDefault="00C34417" w:rsidP="00C34417">
      <w:pPr>
        <w:rPr>
          <w:sz w:val="24"/>
        </w:rPr>
      </w:pPr>
      <w:r>
        <w:rPr>
          <w:sz w:val="24"/>
        </w:rPr>
        <w:t xml:space="preserve"> </w:t>
      </w:r>
    </w:p>
    <w:p w:rsidR="00C34417" w:rsidRDefault="00C34417" w:rsidP="00C34417">
      <w:pPr>
        <w:rPr>
          <w:sz w:val="24"/>
        </w:rPr>
      </w:pPr>
      <w:r>
        <w:rPr>
          <w:sz w:val="24"/>
        </w:rPr>
        <w:t xml:space="preserve"> </w:t>
      </w:r>
    </w:p>
    <w:p w:rsidR="00C34417" w:rsidRDefault="00C34417" w:rsidP="00C34417">
      <w:pPr>
        <w:rPr>
          <w:sz w:val="24"/>
          <w:lang w:val="uk-UA"/>
        </w:rPr>
      </w:pPr>
      <w:r>
        <w:rPr>
          <w:sz w:val="24"/>
        </w:rPr>
        <w:t xml:space="preserve">  Сільський голова                                                                           </w:t>
      </w:r>
      <w:r>
        <w:rPr>
          <w:sz w:val="24"/>
          <w:lang w:val="uk-UA"/>
        </w:rPr>
        <w:t>П.І.Чуприн</w:t>
      </w:r>
    </w:p>
    <w:p w:rsidR="00C34417" w:rsidRDefault="00C34417" w:rsidP="00C34417">
      <w:pPr>
        <w:rPr>
          <w:b/>
          <w:sz w:val="24"/>
        </w:rPr>
      </w:pPr>
    </w:p>
    <w:p w:rsidR="00C34417" w:rsidRDefault="00C34417" w:rsidP="00C34417">
      <w:pPr>
        <w:pStyle w:val="1"/>
        <w:jc w:val="right"/>
        <w:rPr>
          <w:sz w:val="24"/>
          <w:szCs w:val="24"/>
        </w:rPr>
      </w:pPr>
    </w:p>
    <w:p w:rsidR="00C34417" w:rsidRDefault="00C34417" w:rsidP="00C34417">
      <w:pPr>
        <w:pStyle w:val="1"/>
        <w:jc w:val="right"/>
        <w:rPr>
          <w:sz w:val="24"/>
          <w:szCs w:val="24"/>
        </w:rPr>
      </w:pPr>
    </w:p>
    <w:p w:rsidR="00C34417" w:rsidRDefault="00C34417" w:rsidP="00C34417">
      <w:pPr>
        <w:rPr>
          <w:szCs w:val="22"/>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rPr>
          <w:lang w:val="uk-UA"/>
        </w:rPr>
      </w:pPr>
    </w:p>
    <w:p w:rsidR="00C34417" w:rsidRDefault="00C34417" w:rsidP="00C34417">
      <w:pPr>
        <w:pStyle w:val="1"/>
        <w:jc w:val="right"/>
        <w:rPr>
          <w:sz w:val="24"/>
          <w:szCs w:val="24"/>
        </w:rPr>
      </w:pPr>
      <w:r>
        <w:rPr>
          <w:b w:val="0"/>
          <w:sz w:val="24"/>
          <w:szCs w:val="24"/>
        </w:rPr>
        <w:t xml:space="preserve">Додаток 3.1 </w:t>
      </w:r>
    </w:p>
    <w:p w:rsidR="00C34417" w:rsidRDefault="00C34417" w:rsidP="00C34417">
      <w:pPr>
        <w:spacing w:after="47" w:line="232" w:lineRule="auto"/>
        <w:ind w:left="1258"/>
        <w:jc w:val="right"/>
        <w:rPr>
          <w:sz w:val="24"/>
        </w:rPr>
      </w:pPr>
      <w:r>
        <w:rPr>
          <w:sz w:val="24"/>
        </w:rPr>
        <w:t xml:space="preserve">до Положення про оподаткування єдиним податком </w:t>
      </w:r>
    </w:p>
    <w:p w:rsidR="00C34417" w:rsidRDefault="00C34417" w:rsidP="00C34417">
      <w:pPr>
        <w:spacing w:after="47" w:line="232" w:lineRule="auto"/>
        <w:ind w:left="1258"/>
        <w:jc w:val="right"/>
        <w:rPr>
          <w:sz w:val="24"/>
        </w:rPr>
      </w:pPr>
      <w:r>
        <w:rPr>
          <w:sz w:val="24"/>
        </w:rPr>
        <w:t xml:space="preserve">за фіксованими ставками на території </w:t>
      </w:r>
    </w:p>
    <w:p w:rsidR="00C34417" w:rsidRDefault="00C34417" w:rsidP="00C34417">
      <w:pPr>
        <w:spacing w:after="47" w:line="232" w:lineRule="auto"/>
        <w:ind w:left="1258"/>
        <w:jc w:val="right"/>
        <w:rPr>
          <w:sz w:val="24"/>
        </w:rPr>
      </w:pPr>
      <w:r>
        <w:rPr>
          <w:sz w:val="24"/>
          <w:lang w:val="uk-UA"/>
        </w:rPr>
        <w:t xml:space="preserve">Козубівської </w:t>
      </w:r>
      <w:r>
        <w:rPr>
          <w:sz w:val="24"/>
        </w:rPr>
        <w:t xml:space="preserve">сільської ради, </w:t>
      </w:r>
    </w:p>
    <w:p w:rsidR="00C34417" w:rsidRDefault="00C34417" w:rsidP="00C34417">
      <w:pPr>
        <w:spacing w:after="47" w:line="232" w:lineRule="auto"/>
        <w:ind w:left="1258"/>
        <w:jc w:val="right"/>
        <w:rPr>
          <w:sz w:val="24"/>
        </w:rPr>
      </w:pPr>
      <w:r>
        <w:rPr>
          <w:sz w:val="24"/>
        </w:rPr>
        <w:t xml:space="preserve">затвердженого </w:t>
      </w:r>
      <w:proofErr w:type="gramStart"/>
      <w:r>
        <w:rPr>
          <w:sz w:val="24"/>
        </w:rPr>
        <w:t>р</w:t>
      </w:r>
      <w:proofErr w:type="gramEnd"/>
      <w:r>
        <w:rPr>
          <w:sz w:val="24"/>
        </w:rPr>
        <w:t>ішенням Х</w:t>
      </w:r>
      <w:r>
        <w:rPr>
          <w:sz w:val="24"/>
          <w:lang w:val="en-US"/>
        </w:rPr>
        <w:t>X</w:t>
      </w:r>
      <w:r>
        <w:rPr>
          <w:sz w:val="24"/>
        </w:rPr>
        <w:t xml:space="preserve">ХІ </w:t>
      </w:r>
      <w:r>
        <w:rPr>
          <w:color w:val="FF0000"/>
          <w:sz w:val="24"/>
        </w:rPr>
        <w:t xml:space="preserve"> </w:t>
      </w:r>
      <w:r>
        <w:rPr>
          <w:sz w:val="24"/>
        </w:rPr>
        <w:t xml:space="preserve">сесії </w:t>
      </w:r>
      <w:r>
        <w:rPr>
          <w:sz w:val="24"/>
          <w:lang w:val="uk-UA"/>
        </w:rPr>
        <w:t>7</w:t>
      </w:r>
      <w:r>
        <w:rPr>
          <w:sz w:val="24"/>
        </w:rPr>
        <w:t xml:space="preserve"> скликання </w:t>
      </w:r>
    </w:p>
    <w:p w:rsidR="00C34417" w:rsidRDefault="00C34417" w:rsidP="00C34417">
      <w:pPr>
        <w:spacing w:after="47" w:line="232" w:lineRule="auto"/>
        <w:ind w:left="1258"/>
        <w:jc w:val="right"/>
        <w:rPr>
          <w:sz w:val="24"/>
        </w:rPr>
      </w:pPr>
      <w:r>
        <w:rPr>
          <w:sz w:val="24"/>
        </w:rPr>
        <w:t xml:space="preserve">від </w:t>
      </w:r>
      <w:r w:rsidRPr="003215AD">
        <w:rPr>
          <w:sz w:val="24"/>
        </w:rPr>
        <w:t>0</w:t>
      </w:r>
      <w:r>
        <w:rPr>
          <w:sz w:val="24"/>
          <w:lang w:val="uk-UA"/>
        </w:rPr>
        <w:t>3</w:t>
      </w:r>
      <w:r>
        <w:rPr>
          <w:sz w:val="24"/>
        </w:rPr>
        <w:t xml:space="preserve"> </w:t>
      </w:r>
      <w:r>
        <w:rPr>
          <w:sz w:val="24"/>
          <w:lang w:val="uk-UA"/>
        </w:rPr>
        <w:t xml:space="preserve">липня </w:t>
      </w:r>
      <w:r>
        <w:rPr>
          <w:sz w:val="24"/>
        </w:rPr>
        <w:t xml:space="preserve"> 201</w:t>
      </w:r>
      <w:r w:rsidRPr="003215AD">
        <w:rPr>
          <w:sz w:val="24"/>
        </w:rPr>
        <w:t>9</w:t>
      </w:r>
      <w:r>
        <w:rPr>
          <w:sz w:val="24"/>
        </w:rPr>
        <w:t xml:space="preserve"> року № 1</w:t>
      </w:r>
    </w:p>
    <w:p w:rsidR="00C34417" w:rsidRDefault="00C34417" w:rsidP="00C34417">
      <w:pPr>
        <w:spacing w:after="47" w:line="232" w:lineRule="auto"/>
        <w:ind w:left="1258"/>
        <w:jc w:val="right"/>
        <w:rPr>
          <w:sz w:val="24"/>
        </w:rPr>
      </w:pPr>
      <w:r>
        <w:rPr>
          <w:sz w:val="24"/>
        </w:rPr>
        <w:t xml:space="preserve"> </w:t>
      </w:r>
      <w:r>
        <w:rPr>
          <w:b/>
          <w:sz w:val="24"/>
        </w:rPr>
        <w:t xml:space="preserve"> </w:t>
      </w:r>
    </w:p>
    <w:p w:rsidR="00C34417" w:rsidRDefault="00C34417" w:rsidP="00C34417">
      <w:pPr>
        <w:tabs>
          <w:tab w:val="left" w:pos="7740"/>
        </w:tabs>
        <w:ind w:left="1980" w:right="1864"/>
        <w:jc w:val="center"/>
        <w:rPr>
          <w:sz w:val="24"/>
        </w:rPr>
      </w:pPr>
      <w:r>
        <w:rPr>
          <w:b/>
          <w:sz w:val="24"/>
        </w:rPr>
        <w:t>Фіксовані ставки єдиного податку</w:t>
      </w:r>
      <w:r>
        <w:rPr>
          <w:b/>
          <w:sz w:val="24"/>
          <w:vertAlign w:val="superscript"/>
        </w:rPr>
        <w:t xml:space="preserve"> </w:t>
      </w:r>
      <w:r>
        <w:rPr>
          <w:b/>
          <w:sz w:val="24"/>
        </w:rPr>
        <w:t>на 20</w:t>
      </w:r>
      <w:r w:rsidRPr="003215AD">
        <w:rPr>
          <w:b/>
          <w:sz w:val="24"/>
        </w:rPr>
        <w:t>20</w:t>
      </w:r>
      <w:r>
        <w:rPr>
          <w:b/>
          <w:sz w:val="24"/>
        </w:rPr>
        <w:t xml:space="preserve"> </w:t>
      </w:r>
      <w:proofErr w:type="gramStart"/>
      <w:r>
        <w:rPr>
          <w:b/>
          <w:sz w:val="24"/>
        </w:rPr>
        <w:t>р</w:t>
      </w:r>
      <w:proofErr w:type="gramEnd"/>
      <w:r>
        <w:rPr>
          <w:b/>
          <w:sz w:val="24"/>
        </w:rPr>
        <w:t xml:space="preserve">ік </w:t>
      </w:r>
    </w:p>
    <w:p w:rsidR="00C34417" w:rsidRDefault="00C34417" w:rsidP="00C34417">
      <w:pPr>
        <w:ind w:left="716" w:right="-15"/>
        <w:jc w:val="center"/>
        <w:rPr>
          <w:sz w:val="24"/>
        </w:rPr>
      </w:pPr>
      <w:r>
        <w:rPr>
          <w:b/>
          <w:sz w:val="24"/>
        </w:rPr>
        <w:t xml:space="preserve">  </w:t>
      </w:r>
    </w:p>
    <w:p w:rsidR="00C34417" w:rsidRDefault="00C34417" w:rsidP="00C34417">
      <w:pPr>
        <w:pStyle w:val="1"/>
        <w:spacing w:after="127"/>
        <w:ind w:left="432" w:right="562"/>
        <w:rPr>
          <w:sz w:val="24"/>
          <w:szCs w:val="24"/>
        </w:rPr>
      </w:pPr>
      <w:proofErr w:type="gramStart"/>
      <w:r>
        <w:rPr>
          <w:sz w:val="24"/>
          <w:szCs w:val="24"/>
        </w:rPr>
        <w:t>Адм</w:t>
      </w:r>
      <w:proofErr w:type="gramEnd"/>
      <w:r>
        <w:rPr>
          <w:sz w:val="24"/>
          <w:szCs w:val="24"/>
        </w:rPr>
        <w:t xml:space="preserve">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firstRow="1" w:lastRow="0" w:firstColumn="1" w:lastColumn="0" w:noHBand="0" w:noVBand="1"/>
      </w:tblPr>
      <w:tblGrid>
        <w:gridCol w:w="1580"/>
        <w:gridCol w:w="1128"/>
        <w:gridCol w:w="2933"/>
        <w:gridCol w:w="4429"/>
      </w:tblGrid>
      <w:tr w:rsidR="00C34417" w:rsidTr="00347F16">
        <w:trPr>
          <w:trHeight w:val="653"/>
        </w:trPr>
        <w:tc>
          <w:tcPr>
            <w:tcW w:w="1580"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szCs w:val="24"/>
                <w:lang w:val="uk-UA" w:eastAsia="uk-UA"/>
              </w:rPr>
            </w:pPr>
            <w:r>
              <w:rPr>
                <w:sz w:val="24"/>
                <w:szCs w:val="24"/>
              </w:rPr>
              <w:t xml:space="preserve">Код області </w:t>
            </w:r>
          </w:p>
        </w:tc>
        <w:tc>
          <w:tcPr>
            <w:tcW w:w="1128"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szCs w:val="24"/>
                <w:lang w:val="uk-UA" w:eastAsia="uk-UA"/>
              </w:rPr>
            </w:pPr>
            <w:r>
              <w:rPr>
                <w:sz w:val="24"/>
                <w:szCs w:val="24"/>
              </w:rPr>
              <w:t xml:space="preserve">Код району </w:t>
            </w:r>
          </w:p>
        </w:tc>
        <w:tc>
          <w:tcPr>
            <w:tcW w:w="2933"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color w:val="000000"/>
                <w:sz w:val="24"/>
                <w:szCs w:val="24"/>
                <w:lang w:val="uk-UA" w:eastAsia="uk-UA"/>
              </w:rPr>
            </w:pPr>
            <w:r>
              <w:rPr>
                <w:sz w:val="24"/>
                <w:szCs w:val="24"/>
              </w:rPr>
              <w:t xml:space="preserve">Код </w:t>
            </w:r>
          </w:p>
          <w:p w:rsidR="00C34417" w:rsidRDefault="00C34417" w:rsidP="00347F16">
            <w:pPr>
              <w:pStyle w:val="a3"/>
              <w:rPr>
                <w:sz w:val="24"/>
                <w:szCs w:val="24"/>
                <w:lang w:val="uk-UA" w:eastAsia="uk-UA"/>
              </w:rPr>
            </w:pPr>
            <w:r>
              <w:rPr>
                <w:sz w:val="24"/>
                <w:szCs w:val="24"/>
              </w:rPr>
              <w:t xml:space="preserve">КОАТУУ </w:t>
            </w:r>
          </w:p>
        </w:tc>
        <w:tc>
          <w:tcPr>
            <w:tcW w:w="4429"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szCs w:val="24"/>
                <w:lang w:val="uk-UA" w:eastAsia="uk-UA"/>
              </w:rPr>
            </w:pPr>
            <w:r>
              <w:rPr>
                <w:sz w:val="24"/>
                <w:szCs w:val="24"/>
              </w:rPr>
              <w:t xml:space="preserve">Назва </w:t>
            </w:r>
          </w:p>
        </w:tc>
      </w:tr>
      <w:tr w:rsidR="00C34417" w:rsidTr="00347F16">
        <w:trPr>
          <w:trHeight w:val="363"/>
        </w:trPr>
        <w:tc>
          <w:tcPr>
            <w:tcW w:w="1580"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lang w:val="uk-UA" w:eastAsia="uk-UA"/>
              </w:rPr>
            </w:pPr>
            <w:r>
              <w:rPr>
                <w:sz w:val="24"/>
              </w:rPr>
              <w:t xml:space="preserve">48 </w:t>
            </w:r>
          </w:p>
        </w:tc>
        <w:tc>
          <w:tcPr>
            <w:tcW w:w="1128"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lang w:val="uk-UA" w:eastAsia="uk-UA"/>
              </w:rPr>
            </w:pPr>
            <w:r>
              <w:rPr>
                <w:sz w:val="24"/>
              </w:rPr>
              <w:t>48227</w:t>
            </w:r>
          </w:p>
        </w:tc>
        <w:tc>
          <w:tcPr>
            <w:tcW w:w="2933" w:type="dxa"/>
            <w:tcBorders>
              <w:top w:val="single" w:sz="4" w:space="0" w:color="auto"/>
              <w:left w:val="single" w:sz="4" w:space="0" w:color="auto"/>
              <w:bottom w:val="single" w:sz="4" w:space="0" w:color="auto"/>
              <w:right w:val="single" w:sz="4" w:space="0" w:color="auto"/>
            </w:tcBorders>
          </w:tcPr>
          <w:p w:rsidR="00C34417" w:rsidRPr="00931012" w:rsidRDefault="00C34417" w:rsidP="00347F16">
            <w:pPr>
              <w:pStyle w:val="a3"/>
              <w:rPr>
                <w:bCs/>
                <w:sz w:val="24"/>
                <w:szCs w:val="24"/>
                <w:lang w:val="uk-UA" w:eastAsia="uk-UA"/>
              </w:rPr>
            </w:pPr>
            <w:r w:rsidRPr="00931012">
              <w:rPr>
                <w:bCs/>
                <w:sz w:val="24"/>
                <w:szCs w:val="24"/>
              </w:rPr>
              <w:t>482278</w:t>
            </w:r>
            <w:r w:rsidRPr="00931012">
              <w:rPr>
                <w:bCs/>
                <w:sz w:val="24"/>
                <w:szCs w:val="24"/>
                <w:lang w:val="uk-UA"/>
              </w:rPr>
              <w:t>200</w:t>
            </w:r>
            <w:r w:rsidRPr="00931012">
              <w:rPr>
                <w:bCs/>
                <w:sz w:val="24"/>
                <w:szCs w:val="24"/>
              </w:rPr>
              <w:t>1</w:t>
            </w:r>
          </w:p>
        </w:tc>
        <w:tc>
          <w:tcPr>
            <w:tcW w:w="4429" w:type="dxa"/>
            <w:tcBorders>
              <w:top w:val="single" w:sz="4" w:space="0" w:color="auto"/>
              <w:left w:val="single" w:sz="4" w:space="0" w:color="auto"/>
              <w:bottom w:val="single" w:sz="4" w:space="0" w:color="auto"/>
              <w:right w:val="single" w:sz="4" w:space="0" w:color="auto"/>
            </w:tcBorders>
          </w:tcPr>
          <w:p w:rsidR="00C34417" w:rsidRDefault="00C34417" w:rsidP="00347F16">
            <w:pPr>
              <w:pStyle w:val="a3"/>
              <w:rPr>
                <w:bCs/>
                <w:sz w:val="24"/>
                <w:szCs w:val="24"/>
                <w:lang w:val="uk-UA" w:eastAsia="uk-UA"/>
              </w:rPr>
            </w:pPr>
            <w:r>
              <w:rPr>
                <w:bCs/>
                <w:sz w:val="24"/>
                <w:szCs w:val="24"/>
              </w:rPr>
              <w:t xml:space="preserve">с. </w:t>
            </w:r>
            <w:r>
              <w:rPr>
                <w:bCs/>
                <w:sz w:val="24"/>
                <w:szCs w:val="24"/>
                <w:lang w:val="uk-UA"/>
              </w:rPr>
              <w:t>Козубівка</w:t>
            </w:r>
          </w:p>
        </w:tc>
      </w:tr>
      <w:tr w:rsidR="00C34417" w:rsidTr="00347F16">
        <w:trPr>
          <w:trHeight w:val="363"/>
        </w:trPr>
        <w:tc>
          <w:tcPr>
            <w:tcW w:w="1580"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lang w:val="uk-UA" w:eastAsia="uk-UA"/>
              </w:rPr>
            </w:pPr>
            <w:r>
              <w:rPr>
                <w:sz w:val="24"/>
              </w:rPr>
              <w:t>48</w:t>
            </w:r>
          </w:p>
        </w:tc>
        <w:tc>
          <w:tcPr>
            <w:tcW w:w="1128"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lang w:val="uk-UA" w:eastAsia="uk-UA"/>
              </w:rPr>
            </w:pPr>
            <w:r>
              <w:rPr>
                <w:sz w:val="24"/>
              </w:rPr>
              <w:t>48227</w:t>
            </w:r>
          </w:p>
        </w:tc>
        <w:tc>
          <w:tcPr>
            <w:tcW w:w="2933" w:type="dxa"/>
            <w:tcBorders>
              <w:top w:val="single" w:sz="4" w:space="0" w:color="auto"/>
              <w:left w:val="single" w:sz="4" w:space="0" w:color="auto"/>
              <w:bottom w:val="single" w:sz="4" w:space="0" w:color="auto"/>
              <w:right w:val="single" w:sz="4" w:space="0" w:color="auto"/>
            </w:tcBorders>
          </w:tcPr>
          <w:p w:rsidR="00C34417" w:rsidRPr="00931012" w:rsidRDefault="00C34417" w:rsidP="00347F16">
            <w:pPr>
              <w:rPr>
                <w:lang w:val="uk-UA"/>
              </w:rPr>
            </w:pPr>
            <w:r w:rsidRPr="00931012">
              <w:rPr>
                <w:bCs/>
              </w:rPr>
              <w:t>482278</w:t>
            </w:r>
            <w:r w:rsidRPr="00931012">
              <w:rPr>
                <w:bCs/>
                <w:lang w:val="uk-UA"/>
              </w:rPr>
              <w:t>2002</w:t>
            </w:r>
          </w:p>
        </w:tc>
        <w:tc>
          <w:tcPr>
            <w:tcW w:w="4429" w:type="dxa"/>
            <w:tcBorders>
              <w:top w:val="single" w:sz="4" w:space="0" w:color="auto"/>
              <w:left w:val="single" w:sz="4" w:space="0" w:color="auto"/>
              <w:bottom w:val="single" w:sz="4" w:space="0" w:color="auto"/>
              <w:right w:val="single" w:sz="4" w:space="0" w:color="auto"/>
            </w:tcBorders>
          </w:tcPr>
          <w:p w:rsidR="00C34417" w:rsidRDefault="00C34417" w:rsidP="00347F16">
            <w:pPr>
              <w:pStyle w:val="a3"/>
              <w:rPr>
                <w:bCs/>
                <w:sz w:val="24"/>
                <w:szCs w:val="24"/>
                <w:lang w:val="uk-UA" w:eastAsia="uk-UA"/>
              </w:rPr>
            </w:pPr>
            <w:proofErr w:type="gramStart"/>
            <w:r>
              <w:rPr>
                <w:bCs/>
                <w:sz w:val="24"/>
                <w:szCs w:val="24"/>
              </w:rPr>
              <w:t>с</w:t>
            </w:r>
            <w:proofErr w:type="gramEnd"/>
            <w:r>
              <w:rPr>
                <w:bCs/>
                <w:sz w:val="24"/>
                <w:szCs w:val="24"/>
              </w:rPr>
              <w:t xml:space="preserve">. </w:t>
            </w:r>
            <w:r>
              <w:rPr>
                <w:bCs/>
                <w:sz w:val="24"/>
                <w:szCs w:val="24"/>
                <w:lang w:val="uk-UA"/>
              </w:rPr>
              <w:t>Горянка</w:t>
            </w:r>
          </w:p>
        </w:tc>
      </w:tr>
      <w:tr w:rsidR="00C34417" w:rsidTr="00347F16">
        <w:trPr>
          <w:trHeight w:val="363"/>
        </w:trPr>
        <w:tc>
          <w:tcPr>
            <w:tcW w:w="1580"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lang w:val="uk-UA" w:eastAsia="uk-UA"/>
              </w:rPr>
            </w:pPr>
            <w:r>
              <w:rPr>
                <w:sz w:val="24"/>
              </w:rPr>
              <w:t>48</w:t>
            </w:r>
          </w:p>
        </w:tc>
        <w:tc>
          <w:tcPr>
            <w:tcW w:w="1128" w:type="dxa"/>
            <w:tcBorders>
              <w:top w:val="single" w:sz="4" w:space="0" w:color="000000"/>
              <w:left w:val="single" w:sz="4" w:space="0" w:color="000000"/>
              <w:bottom w:val="single" w:sz="4" w:space="0" w:color="000000"/>
              <w:right w:val="single" w:sz="4" w:space="0" w:color="000000"/>
            </w:tcBorders>
          </w:tcPr>
          <w:p w:rsidR="00C34417" w:rsidRDefault="00C34417" w:rsidP="00347F16">
            <w:pPr>
              <w:pStyle w:val="a3"/>
              <w:rPr>
                <w:sz w:val="24"/>
                <w:lang w:val="uk-UA" w:eastAsia="uk-UA"/>
              </w:rPr>
            </w:pPr>
            <w:r>
              <w:rPr>
                <w:sz w:val="24"/>
              </w:rPr>
              <w:t>48227</w:t>
            </w:r>
          </w:p>
        </w:tc>
        <w:tc>
          <w:tcPr>
            <w:tcW w:w="2933" w:type="dxa"/>
            <w:tcBorders>
              <w:top w:val="single" w:sz="4" w:space="0" w:color="auto"/>
              <w:left w:val="single" w:sz="4" w:space="0" w:color="auto"/>
              <w:bottom w:val="single" w:sz="4" w:space="0" w:color="auto"/>
              <w:right w:val="single" w:sz="4" w:space="0" w:color="auto"/>
            </w:tcBorders>
          </w:tcPr>
          <w:p w:rsidR="00C34417" w:rsidRPr="00931012" w:rsidRDefault="00C34417" w:rsidP="00347F16">
            <w:pPr>
              <w:rPr>
                <w:lang w:val="uk-UA"/>
              </w:rPr>
            </w:pPr>
            <w:r w:rsidRPr="00931012">
              <w:rPr>
                <w:bCs/>
              </w:rPr>
              <w:t>482278</w:t>
            </w:r>
            <w:r w:rsidRPr="00931012">
              <w:rPr>
                <w:bCs/>
                <w:lang w:val="uk-UA"/>
              </w:rPr>
              <w:t>2003</w:t>
            </w:r>
          </w:p>
        </w:tc>
        <w:tc>
          <w:tcPr>
            <w:tcW w:w="4429" w:type="dxa"/>
            <w:tcBorders>
              <w:top w:val="single" w:sz="4" w:space="0" w:color="auto"/>
              <w:left w:val="single" w:sz="4" w:space="0" w:color="auto"/>
              <w:bottom w:val="single" w:sz="4" w:space="0" w:color="auto"/>
              <w:right w:val="single" w:sz="4" w:space="0" w:color="auto"/>
            </w:tcBorders>
          </w:tcPr>
          <w:p w:rsidR="00C34417" w:rsidRDefault="00C34417" w:rsidP="00347F16">
            <w:pPr>
              <w:pStyle w:val="a3"/>
              <w:rPr>
                <w:bCs/>
                <w:sz w:val="24"/>
                <w:szCs w:val="24"/>
                <w:lang w:val="uk-UA" w:eastAsia="uk-UA"/>
              </w:rPr>
            </w:pPr>
            <w:r>
              <w:rPr>
                <w:bCs/>
                <w:sz w:val="24"/>
                <w:szCs w:val="24"/>
              </w:rPr>
              <w:t xml:space="preserve">с. </w:t>
            </w:r>
            <w:r>
              <w:rPr>
                <w:bCs/>
                <w:sz w:val="24"/>
                <w:szCs w:val="24"/>
                <w:lang w:val="uk-UA"/>
              </w:rPr>
              <w:t>Новокантакузівка</w:t>
            </w:r>
          </w:p>
        </w:tc>
      </w:tr>
    </w:tbl>
    <w:p w:rsidR="00C34417" w:rsidRDefault="00C34417" w:rsidP="00C34417">
      <w:pPr>
        <w:spacing w:after="2"/>
        <w:ind w:left="422"/>
        <w:rPr>
          <w:color w:val="000000"/>
          <w:szCs w:val="22"/>
          <w:lang w:val="uk-UA" w:eastAsia="uk-UA"/>
        </w:rPr>
      </w:pPr>
      <w:r>
        <w:t xml:space="preserve">  </w:t>
      </w:r>
      <w:r>
        <w:rPr>
          <w:b/>
          <w:sz w:val="24"/>
        </w:rPr>
        <w:t xml:space="preserve">Для І групи платників єдиного податку за видами діяльності відповідно </w:t>
      </w:r>
      <w:proofErr w:type="gramStart"/>
      <w:r>
        <w:rPr>
          <w:b/>
          <w:sz w:val="24"/>
        </w:rPr>
        <w:t>до</w:t>
      </w:r>
      <w:proofErr w:type="gramEnd"/>
      <w:r>
        <w:rPr>
          <w:b/>
          <w:sz w:val="24"/>
        </w:rPr>
        <w:t xml:space="preserve"> </w:t>
      </w:r>
    </w:p>
    <w:p w:rsidR="00C34417" w:rsidRDefault="00C34417" w:rsidP="00C34417">
      <w:pPr>
        <w:spacing w:after="6" w:line="232" w:lineRule="auto"/>
        <w:ind w:left="1153" w:right="605"/>
        <w:jc w:val="center"/>
        <w:rPr>
          <w:b/>
          <w:sz w:val="24"/>
        </w:rPr>
      </w:pPr>
      <w:r>
        <w:rPr>
          <w:b/>
          <w:sz w:val="24"/>
        </w:rPr>
        <w:t>Державного Класифікатора видів економічної діяльності ДК 009:2010</w:t>
      </w:r>
    </w:p>
    <w:p w:rsidR="00C34417" w:rsidRDefault="00C34417" w:rsidP="00C34417">
      <w:pPr>
        <w:spacing w:after="6" w:line="232" w:lineRule="auto"/>
        <w:ind w:left="1153" w:right="605"/>
        <w:jc w:val="center"/>
      </w:pPr>
      <w:r>
        <w:rPr>
          <w:b/>
          <w:sz w:val="24"/>
        </w:rPr>
        <w:t xml:space="preserve">  (за уточненим переліком ДФС України) </w:t>
      </w:r>
      <w:r>
        <w:rPr>
          <w:sz w:val="24"/>
        </w:rPr>
        <w:t xml:space="preserve"> </w:t>
      </w:r>
    </w:p>
    <w:p w:rsidR="00C34417" w:rsidRDefault="00C34417" w:rsidP="00C34417">
      <w:pPr>
        <w:spacing w:after="6" w:line="232" w:lineRule="auto"/>
        <w:ind w:left="10" w:right="-15"/>
        <w:jc w:val="center"/>
      </w:pPr>
      <w:r>
        <w:rPr>
          <w:b/>
          <w:sz w:val="24"/>
        </w:rPr>
        <w:t xml:space="preserve">Роздрібний продаж товарів з торгівельних місць </w:t>
      </w:r>
    </w:p>
    <w:tbl>
      <w:tblPr>
        <w:tblW w:w="10209" w:type="dxa"/>
        <w:tblInd w:w="-144" w:type="dxa"/>
        <w:tblCellMar>
          <w:left w:w="110" w:type="dxa"/>
          <w:right w:w="81" w:type="dxa"/>
        </w:tblCellMar>
        <w:tblLook w:val="04A0" w:firstRow="1" w:lastRow="0" w:firstColumn="1" w:lastColumn="0" w:noHBand="0" w:noVBand="1"/>
      </w:tblPr>
      <w:tblGrid>
        <w:gridCol w:w="1133"/>
        <w:gridCol w:w="7943"/>
        <w:gridCol w:w="1133"/>
      </w:tblGrid>
      <w:tr w:rsidR="00C34417" w:rsidTr="00347F16">
        <w:trPr>
          <w:trHeight w:val="562"/>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Код </w:t>
            </w:r>
          </w:p>
        </w:tc>
        <w:tc>
          <w:tcPr>
            <w:tcW w:w="7942"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Назва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Ставка податку </w:t>
            </w:r>
          </w:p>
        </w:tc>
      </w:tr>
      <w:tr w:rsidR="00C34417" w:rsidTr="00347F16">
        <w:trPr>
          <w:trHeight w:val="283"/>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47.8  </w:t>
            </w:r>
          </w:p>
        </w:tc>
        <w:tc>
          <w:tcPr>
            <w:tcW w:w="7942"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w:t>
            </w:r>
            <w:proofErr w:type="gramStart"/>
            <w:r>
              <w:rPr>
                <w:sz w:val="24"/>
              </w:rPr>
              <w:t>в</w:t>
            </w:r>
            <w:proofErr w:type="gramEnd"/>
            <w:r>
              <w:rPr>
                <w:sz w:val="24"/>
              </w:rPr>
              <w:t xml:space="preserve"> і на ринках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557"/>
        </w:trPr>
        <w:tc>
          <w:tcPr>
            <w:tcW w:w="1133" w:type="dxa"/>
            <w:tcBorders>
              <w:top w:val="single" w:sz="4" w:space="0" w:color="000000"/>
              <w:left w:val="single" w:sz="4" w:space="0" w:color="000000"/>
              <w:bottom w:val="nil"/>
              <w:right w:val="single" w:sz="4" w:space="0" w:color="000000"/>
            </w:tcBorders>
          </w:tcPr>
          <w:p w:rsidR="00C34417" w:rsidRDefault="00C34417" w:rsidP="00347F16">
            <w:pPr>
              <w:spacing w:line="276" w:lineRule="auto"/>
              <w:rPr>
                <w:color w:val="000000"/>
                <w:szCs w:val="22"/>
                <w:lang w:val="uk-UA" w:eastAsia="uk-UA"/>
              </w:rPr>
            </w:pPr>
            <w:r>
              <w:rPr>
                <w:sz w:val="24"/>
              </w:rPr>
              <w:t xml:space="preserve">47.81  </w:t>
            </w:r>
          </w:p>
        </w:tc>
        <w:tc>
          <w:tcPr>
            <w:tcW w:w="7942" w:type="dxa"/>
            <w:tcBorders>
              <w:top w:val="single" w:sz="4" w:space="0" w:color="000000"/>
              <w:left w:val="single" w:sz="4" w:space="0" w:color="000000"/>
              <w:bottom w:val="nil"/>
              <w:right w:val="single" w:sz="4" w:space="0" w:color="000000"/>
            </w:tcBorders>
          </w:tcPr>
          <w:p w:rsidR="00C34417" w:rsidRDefault="00C34417" w:rsidP="00347F16">
            <w:pPr>
              <w:spacing w:line="276" w:lineRule="auto"/>
              <w:jc w:val="both"/>
              <w:rPr>
                <w:color w:val="000000"/>
                <w:szCs w:val="22"/>
                <w:lang w:val="uk-UA" w:eastAsia="uk-UA"/>
              </w:rPr>
            </w:pPr>
            <w:r>
              <w:rPr>
                <w:sz w:val="24"/>
              </w:rPr>
              <w:t>Роздрібна торгівля з лотків і на ринках харчовими продуктами, напоями та тютюновими виробами* (</w:t>
            </w:r>
            <w:proofErr w:type="gramStart"/>
            <w:r>
              <w:rPr>
                <w:sz w:val="24"/>
              </w:rPr>
              <w:t>кр</w:t>
            </w:r>
            <w:proofErr w:type="gramEnd"/>
            <w:r>
              <w:rPr>
                <w:sz w:val="24"/>
              </w:rPr>
              <w:t>ім продажу підакцизних товарів, пально-</w:t>
            </w:r>
          </w:p>
        </w:tc>
        <w:tc>
          <w:tcPr>
            <w:tcW w:w="1133" w:type="dxa"/>
            <w:tcBorders>
              <w:top w:val="single" w:sz="4" w:space="0" w:color="000000"/>
              <w:left w:val="single" w:sz="4" w:space="0" w:color="000000"/>
              <w:bottom w:val="nil"/>
              <w:right w:val="single" w:sz="4" w:space="0" w:color="000000"/>
            </w:tcBorders>
          </w:tcPr>
          <w:p w:rsidR="00C34417" w:rsidRDefault="00C34417" w:rsidP="00347F16">
            <w:pPr>
              <w:spacing w:line="276" w:lineRule="auto"/>
              <w:rPr>
                <w:color w:val="000000"/>
                <w:szCs w:val="22"/>
                <w:lang w:val="uk-UA" w:eastAsia="uk-UA"/>
              </w:rPr>
            </w:pPr>
          </w:p>
        </w:tc>
      </w:tr>
      <w:tr w:rsidR="00C34417" w:rsidTr="00347F16">
        <w:trPr>
          <w:trHeight w:val="1109"/>
        </w:trPr>
        <w:tc>
          <w:tcPr>
            <w:tcW w:w="1133"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p>
        </w:tc>
        <w:tc>
          <w:tcPr>
            <w:tcW w:w="7942"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Pr>
                  <w:sz w:val="24"/>
                  <w:lang w:val="uk-UA"/>
                </w:rPr>
                <w:t>20 л</w:t>
              </w:r>
            </w:smartTag>
            <w:r>
              <w:rPr>
                <w:sz w:val="24"/>
                <w:lang w:val="uk-UA"/>
              </w:rPr>
              <w:t xml:space="preserve"> та діяльність фізичних осіб, пов’язаної з роздрібним продажем пива та столових вин) </w:t>
            </w:r>
          </w:p>
        </w:tc>
        <w:tc>
          <w:tcPr>
            <w:tcW w:w="1133"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566"/>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47.82  </w:t>
            </w:r>
          </w:p>
        </w:tc>
        <w:tc>
          <w:tcPr>
            <w:tcW w:w="7942"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w:t>
            </w:r>
            <w:proofErr w:type="gramStart"/>
            <w:r>
              <w:rPr>
                <w:sz w:val="24"/>
              </w:rPr>
              <w:t>в</w:t>
            </w:r>
            <w:proofErr w:type="gramEnd"/>
            <w:r>
              <w:rPr>
                <w:sz w:val="24"/>
              </w:rPr>
              <w:t xml:space="preserve"> і на ринках текстильними виробами, одягом і взуттям  </w:t>
            </w:r>
          </w:p>
        </w:tc>
        <w:tc>
          <w:tcPr>
            <w:tcW w:w="1133"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4"/>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47.89  </w:t>
            </w:r>
          </w:p>
        </w:tc>
        <w:tc>
          <w:tcPr>
            <w:tcW w:w="7942"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w:t>
            </w:r>
            <w:proofErr w:type="gramStart"/>
            <w:r>
              <w:rPr>
                <w:sz w:val="24"/>
              </w:rPr>
              <w:t>в</w:t>
            </w:r>
            <w:proofErr w:type="gramEnd"/>
            <w:r>
              <w:rPr>
                <w:sz w:val="24"/>
              </w:rPr>
              <w:t xml:space="preserve"> і на ринках іншими товарами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bl>
    <w:p w:rsidR="00C34417" w:rsidRDefault="00C34417" w:rsidP="00C34417">
      <w:pPr>
        <w:spacing w:after="56"/>
        <w:jc w:val="center"/>
        <w:rPr>
          <w:color w:val="000000"/>
          <w:sz w:val="24"/>
          <w:szCs w:val="22"/>
          <w:lang w:val="uk-UA" w:eastAsia="uk-UA"/>
        </w:rPr>
      </w:pPr>
    </w:p>
    <w:p w:rsidR="00C34417" w:rsidRDefault="00C34417" w:rsidP="00C34417">
      <w:pPr>
        <w:spacing w:after="56"/>
        <w:jc w:val="center"/>
        <w:rPr>
          <w:sz w:val="24"/>
        </w:rPr>
      </w:pPr>
    </w:p>
    <w:p w:rsidR="00C34417" w:rsidRDefault="00C34417" w:rsidP="00C34417">
      <w:pPr>
        <w:spacing w:after="56"/>
        <w:jc w:val="center"/>
      </w:pPr>
      <w:r>
        <w:rPr>
          <w:sz w:val="24"/>
        </w:rPr>
        <w:t xml:space="preserve"> </w:t>
      </w:r>
      <w:r>
        <w:rPr>
          <w:b/>
          <w:sz w:val="24"/>
        </w:rPr>
        <w:t xml:space="preserve">Побутові послуги населенню </w:t>
      </w:r>
    </w:p>
    <w:tbl>
      <w:tblPr>
        <w:tblW w:w="10209" w:type="dxa"/>
        <w:tblInd w:w="-144" w:type="dxa"/>
        <w:tblCellMar>
          <w:left w:w="110" w:type="dxa"/>
          <w:right w:w="62" w:type="dxa"/>
        </w:tblCellMar>
        <w:tblLook w:val="04A0" w:firstRow="1" w:lastRow="0" w:firstColumn="1" w:lastColumn="0" w:noHBand="0" w:noVBand="1"/>
      </w:tblPr>
      <w:tblGrid>
        <w:gridCol w:w="1133"/>
        <w:gridCol w:w="7943"/>
        <w:gridCol w:w="1133"/>
      </w:tblGrid>
      <w:tr w:rsidR="00C34417" w:rsidTr="00347F16">
        <w:trPr>
          <w:trHeight w:val="562"/>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lastRenderedPageBreak/>
              <w:t xml:space="preserve">Код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Назва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Ставка податку </w:t>
            </w:r>
          </w:p>
        </w:tc>
      </w:tr>
      <w:tr w:rsidR="00C34417" w:rsidTr="00347F16">
        <w:trPr>
          <w:trHeight w:val="288"/>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02.40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Надання допоміжних послуг у </w:t>
            </w:r>
            <w:proofErr w:type="gramStart"/>
            <w:r>
              <w:rPr>
                <w:sz w:val="24"/>
              </w:rPr>
              <w:t>л</w:t>
            </w:r>
            <w:proofErr w:type="gramEnd"/>
            <w:r>
              <w:rPr>
                <w:sz w:val="24"/>
              </w:rPr>
              <w:t xml:space="preserve">ісовому господарстві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3"/>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45.2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proofErr w:type="gramStart"/>
            <w:r>
              <w:rPr>
                <w:sz w:val="24"/>
              </w:rPr>
              <w:t>Техн</w:t>
            </w:r>
            <w:proofErr w:type="gramEnd"/>
            <w:r>
              <w:rPr>
                <w:sz w:val="24"/>
              </w:rPr>
              <w:t xml:space="preserve">ічне обслуговування та ремонт автотранспортних засобів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8"/>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81.2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Діяльність із прибирання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3"/>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81.21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Загальне прибирання будинків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566"/>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95.21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Ремонт електронної апаратури побутового призначення для приймання, записування, відтворення звуку й зображення  </w:t>
            </w:r>
          </w:p>
        </w:tc>
        <w:tc>
          <w:tcPr>
            <w:tcW w:w="1133"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3"/>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95.22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Ремонт побутових приладів, домашнього та </w:t>
            </w:r>
            <w:proofErr w:type="gramStart"/>
            <w:r>
              <w:rPr>
                <w:sz w:val="24"/>
              </w:rPr>
              <w:t>садового</w:t>
            </w:r>
            <w:proofErr w:type="gramEnd"/>
            <w:r>
              <w:rPr>
                <w:sz w:val="24"/>
              </w:rPr>
              <w:t xml:space="preserve"> обладнання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8"/>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95.23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Ремонт взуття та шкіряних виробі</w:t>
            </w:r>
            <w:proofErr w:type="gramStart"/>
            <w:r>
              <w:rPr>
                <w:sz w:val="24"/>
              </w:rPr>
              <w:t>в</w:t>
            </w:r>
            <w:proofErr w:type="gramEnd"/>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3"/>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95.24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Ремонт меблів і домашнього начиння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288"/>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96.0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Надання інших індивідуальних послуг  </w:t>
            </w:r>
          </w:p>
        </w:tc>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64"/>
        </w:trPr>
        <w:tc>
          <w:tcPr>
            <w:tcW w:w="113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96.02  </w:t>
            </w:r>
          </w:p>
        </w:tc>
        <w:tc>
          <w:tcPr>
            <w:tcW w:w="7943"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Надання послуг перукарнями та салонами краси  (</w:t>
            </w:r>
            <w:proofErr w:type="gramStart"/>
            <w:r>
              <w:rPr>
                <w:sz w:val="24"/>
              </w:rPr>
              <w:t>кр</w:t>
            </w:r>
            <w:proofErr w:type="gramEnd"/>
            <w:r>
              <w:rPr>
                <w:sz w:val="24"/>
              </w:rPr>
              <w:t xml:space="preserve">ім виробництва перук)  </w:t>
            </w:r>
          </w:p>
        </w:tc>
        <w:tc>
          <w:tcPr>
            <w:tcW w:w="1133"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 xml:space="preserve">5 </w:t>
            </w:r>
          </w:p>
        </w:tc>
      </w:tr>
    </w:tbl>
    <w:p w:rsidR="00C34417" w:rsidRDefault="00C34417" w:rsidP="00C34417">
      <w:pPr>
        <w:spacing w:after="5"/>
        <w:ind w:left="417" w:right="-15"/>
        <w:rPr>
          <w:color w:val="000000"/>
          <w:szCs w:val="22"/>
          <w:lang w:val="uk-UA" w:eastAsia="uk-UA"/>
        </w:rPr>
      </w:pPr>
      <w:r>
        <w:rPr>
          <w:sz w:val="24"/>
        </w:rPr>
        <w:t xml:space="preserve">* виготовлення за індивідуальним замовленням; </w:t>
      </w:r>
    </w:p>
    <w:p w:rsidR="00C34417" w:rsidRDefault="00C34417" w:rsidP="00C34417">
      <w:pPr>
        <w:spacing w:after="5"/>
        <w:ind w:left="417" w:right="-15"/>
      </w:pPr>
      <w:proofErr w:type="gramStart"/>
      <w:r>
        <w:rPr>
          <w:sz w:val="24"/>
        </w:rPr>
        <w:t>У</w:t>
      </w:r>
      <w:proofErr w:type="gramEnd"/>
      <w:r>
        <w:rPr>
          <w:sz w:val="24"/>
        </w:rPr>
        <w:t xml:space="preserve"> тексті вжито скорочення: н. в. і. у. - не віднесено до інших угруповань </w:t>
      </w:r>
      <w:r>
        <w:rPr>
          <w:b/>
        </w:rPr>
        <w:t xml:space="preserve">  </w:t>
      </w:r>
    </w:p>
    <w:p w:rsidR="00C34417" w:rsidRDefault="00C34417" w:rsidP="00C34417">
      <w:pPr>
        <w:spacing w:after="52"/>
        <w:ind w:right="505"/>
        <w:jc w:val="right"/>
      </w:pPr>
      <w:r>
        <w:rPr>
          <w:b/>
          <w:sz w:val="24"/>
        </w:rPr>
        <w:t xml:space="preserve">Для ІІ групи платників єдиного податку за видами діяльності відповідно </w:t>
      </w:r>
      <w:proofErr w:type="gramStart"/>
      <w:r>
        <w:rPr>
          <w:b/>
          <w:sz w:val="24"/>
        </w:rPr>
        <w:t>до</w:t>
      </w:r>
      <w:proofErr w:type="gramEnd"/>
      <w:r>
        <w:rPr>
          <w:b/>
          <w:sz w:val="24"/>
        </w:rPr>
        <w:t xml:space="preserve"> </w:t>
      </w:r>
    </w:p>
    <w:p w:rsidR="00C34417" w:rsidRDefault="00C34417" w:rsidP="00C34417">
      <w:pPr>
        <w:spacing w:after="46"/>
        <w:ind w:left="1292"/>
      </w:pPr>
      <w:r>
        <w:rPr>
          <w:b/>
          <w:sz w:val="24"/>
        </w:rPr>
        <w:t xml:space="preserve">Державного Класифікатора видів економічної діяльності ДК 009:2010  </w:t>
      </w:r>
    </w:p>
    <w:p w:rsidR="00C34417" w:rsidRDefault="00C34417" w:rsidP="00C34417">
      <w:pPr>
        <w:spacing w:after="6" w:line="232" w:lineRule="auto"/>
        <w:ind w:left="10" w:right="-15"/>
        <w:jc w:val="center"/>
      </w:pPr>
      <w:r>
        <w:rPr>
          <w:b/>
          <w:sz w:val="24"/>
        </w:rPr>
        <w:t xml:space="preserve">(за уточненим переліком ДФС України) </w:t>
      </w:r>
    </w:p>
    <w:tbl>
      <w:tblPr>
        <w:tblW w:w="10209" w:type="dxa"/>
        <w:tblInd w:w="-144" w:type="dxa"/>
        <w:tblCellMar>
          <w:left w:w="110" w:type="dxa"/>
          <w:right w:w="59" w:type="dxa"/>
        </w:tblCellMar>
        <w:tblLook w:val="04A0" w:firstRow="1" w:lastRow="0" w:firstColumn="1" w:lastColumn="0" w:noHBand="0" w:noVBand="1"/>
      </w:tblPr>
      <w:tblGrid>
        <w:gridCol w:w="937"/>
        <w:gridCol w:w="7855"/>
        <w:gridCol w:w="1417"/>
      </w:tblGrid>
      <w:tr w:rsidR="00C34417" w:rsidTr="00347F16">
        <w:trPr>
          <w:trHeight w:val="624"/>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Код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Назва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Ставка податку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1</w:t>
            </w:r>
            <w:r>
              <w:rPr>
                <w:sz w:val="24"/>
                <w:lang w:val="uk-UA"/>
              </w:rPr>
              <w:t>5</w:t>
            </w:r>
          </w:p>
        </w:tc>
      </w:tr>
      <w:tr w:rsidR="00C34417" w:rsidTr="00347F16">
        <w:trPr>
          <w:trHeight w:val="615"/>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01.11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jc w:val="both"/>
              <w:rPr>
                <w:color w:val="000000"/>
                <w:szCs w:val="22"/>
                <w:lang w:val="uk-UA" w:eastAsia="uk-UA"/>
              </w:rPr>
            </w:pPr>
            <w:r>
              <w:rPr>
                <w:sz w:val="24"/>
              </w:rPr>
              <w:t>Вирощування зернових культур (</w:t>
            </w:r>
            <w:proofErr w:type="gramStart"/>
            <w:r>
              <w:rPr>
                <w:sz w:val="24"/>
              </w:rPr>
              <w:t>кр</w:t>
            </w:r>
            <w:proofErr w:type="gramEnd"/>
            <w:r>
              <w:rPr>
                <w:sz w:val="24"/>
              </w:rPr>
              <w:t xml:space="preserve">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1</w:t>
            </w:r>
            <w:r>
              <w:rPr>
                <w:sz w:val="24"/>
                <w:lang w:val="uk-UA"/>
              </w:rPr>
              <w:t xml:space="preserve">5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01.25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1</w:t>
            </w:r>
            <w:r>
              <w:rPr>
                <w:sz w:val="24"/>
                <w:lang w:val="uk-UA"/>
              </w:rPr>
              <w:t xml:space="preserve">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01.4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01.41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01.45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01.46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01.47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Розведення </w:t>
            </w:r>
            <w:proofErr w:type="gramStart"/>
            <w:r>
              <w:rPr>
                <w:sz w:val="24"/>
              </w:rPr>
              <w:t>св</w:t>
            </w:r>
            <w:proofErr w:type="gramEnd"/>
            <w:r>
              <w:rPr>
                <w:sz w:val="24"/>
              </w:rPr>
              <w:t xml:space="preserve">ійської птиці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01.49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01.50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01.70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Лісове господарство та лісозаготі</w:t>
            </w:r>
            <w:proofErr w:type="gramStart"/>
            <w:r>
              <w:rPr>
                <w:sz w:val="24"/>
              </w:rPr>
              <w:t>вл</w:t>
            </w:r>
            <w:proofErr w:type="gramEnd"/>
            <w:r>
              <w:rPr>
                <w:sz w:val="24"/>
              </w:rPr>
              <w:t xml:space="preserve">і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х </w:t>
            </w:r>
          </w:p>
        </w:tc>
      </w:tr>
      <w:tr w:rsidR="00C34417" w:rsidTr="00347F16">
        <w:trPr>
          <w:trHeight w:val="351"/>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02.10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 xml:space="preserve">15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02.20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Лісозаготі</w:t>
            </w:r>
            <w:proofErr w:type="gramStart"/>
            <w:r>
              <w:rPr>
                <w:sz w:val="24"/>
              </w:rPr>
              <w:t>вл</w:t>
            </w:r>
            <w:proofErr w:type="gramEnd"/>
            <w:r>
              <w:rPr>
                <w:sz w:val="24"/>
              </w:rPr>
              <w:t xml:space="preserve">і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02.40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Надання допоміжних послуг у </w:t>
            </w:r>
            <w:proofErr w:type="gramStart"/>
            <w:r>
              <w:rPr>
                <w:sz w:val="24"/>
              </w:rPr>
              <w:t>л</w:t>
            </w:r>
            <w:proofErr w:type="gramEnd"/>
            <w:r>
              <w:rPr>
                <w:sz w:val="24"/>
              </w:rPr>
              <w:t xml:space="preserve">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03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03.1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03.12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proofErr w:type="gramStart"/>
            <w:r>
              <w:rPr>
                <w:sz w:val="24"/>
              </w:rPr>
              <w:t>Пр</w:t>
            </w:r>
            <w:proofErr w:type="gramEnd"/>
            <w:r>
              <w:rPr>
                <w:sz w:val="24"/>
              </w:rPr>
              <w:t xml:space="preserve">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Виробництво харчових продукті</w:t>
            </w:r>
            <w:proofErr w:type="gramStart"/>
            <w:r>
              <w:rPr>
                <w:sz w:val="24"/>
              </w:rPr>
              <w:t>в</w:t>
            </w:r>
            <w:proofErr w:type="gramEnd"/>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х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Виробництво </w:t>
            </w:r>
            <w:proofErr w:type="gramStart"/>
            <w:r>
              <w:rPr>
                <w:sz w:val="24"/>
              </w:rPr>
              <w:t>м’яса</w:t>
            </w:r>
            <w:proofErr w:type="gramEnd"/>
            <w:r>
              <w:rPr>
                <w:sz w:val="24"/>
              </w:rPr>
              <w:t xml:space="preserve"> та м’ясних продуктів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10.11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Виробництво </w:t>
            </w:r>
            <w:proofErr w:type="gramStart"/>
            <w:r>
              <w:rPr>
                <w:sz w:val="24"/>
              </w:rPr>
              <w:t>м’яса</w:t>
            </w:r>
            <w:proofErr w:type="gramEnd"/>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lastRenderedPageBreak/>
              <w:t xml:space="preserve">10.12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Виробництво м’яса </w:t>
            </w:r>
            <w:proofErr w:type="gramStart"/>
            <w:r>
              <w:rPr>
                <w:sz w:val="24"/>
              </w:rPr>
              <w:t>св</w:t>
            </w:r>
            <w:proofErr w:type="gramEnd"/>
            <w:r>
              <w:rPr>
                <w:sz w:val="24"/>
              </w:rPr>
              <w:t xml:space="preserve">ійської птиці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10.13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Виробництво м’ясних продукті</w:t>
            </w:r>
            <w:proofErr w:type="gramStart"/>
            <w:r>
              <w:rPr>
                <w:sz w:val="24"/>
              </w:rPr>
              <w:t>в</w:t>
            </w:r>
            <w:proofErr w:type="gramEnd"/>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10.3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Перероблення та консервування фруктів і овочі</w:t>
            </w:r>
            <w:proofErr w:type="gramStart"/>
            <w:r>
              <w:rPr>
                <w:sz w:val="24"/>
              </w:rPr>
              <w:t>в</w:t>
            </w:r>
            <w:proofErr w:type="gramEnd"/>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r>
              <w:rPr>
                <w:sz w:val="24"/>
                <w:lang w:val="uk-UA"/>
              </w:rPr>
              <w:t xml:space="preserve">15 </w:t>
            </w:r>
          </w:p>
        </w:tc>
      </w:tr>
      <w:tr w:rsidR="00C34417" w:rsidTr="00347F16">
        <w:trPr>
          <w:trHeight w:val="337"/>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10.51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10</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16.10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10"/>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16.2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Виготовлення виробів з деревини, корка, соломки та рослинних </w:t>
            </w:r>
            <w:proofErr w:type="gramStart"/>
            <w:r>
              <w:rPr>
                <w:sz w:val="24"/>
              </w:rPr>
              <w:t>матер</w:t>
            </w:r>
            <w:proofErr w:type="gramEnd"/>
            <w:r>
              <w:rPr>
                <w:sz w:val="24"/>
              </w:rPr>
              <w:t xml:space="preserve">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15</w:t>
            </w:r>
          </w:p>
        </w:tc>
      </w:tr>
      <w:tr w:rsidR="00C34417" w:rsidTr="00347F16">
        <w:trPr>
          <w:trHeight w:val="624"/>
        </w:trPr>
        <w:tc>
          <w:tcPr>
            <w:tcW w:w="937"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16.23  </w:t>
            </w:r>
          </w:p>
        </w:tc>
        <w:tc>
          <w:tcPr>
            <w:tcW w:w="7855"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Виробництво інших дерев’яних будівельних конструкцій і столярних виробі</w:t>
            </w:r>
            <w:proofErr w:type="gramStart"/>
            <w:r>
              <w:rPr>
                <w:sz w:val="24"/>
              </w:rPr>
              <w:t>в</w:t>
            </w:r>
            <w:proofErr w:type="gramEnd"/>
            <w:r>
              <w:rPr>
                <w:sz w:val="24"/>
              </w:rPr>
              <w:t xml:space="preserve">  </w:t>
            </w:r>
          </w:p>
        </w:tc>
        <w:tc>
          <w:tcPr>
            <w:tcW w:w="1417"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23.3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Виробництво будівельних </w:t>
            </w:r>
            <w:proofErr w:type="gramStart"/>
            <w:r>
              <w:rPr>
                <w:sz w:val="24"/>
              </w:rPr>
              <w:t>матер</w:t>
            </w:r>
            <w:proofErr w:type="gramEnd"/>
            <w:r>
              <w:rPr>
                <w:sz w:val="24"/>
              </w:rPr>
              <w:t xml:space="preserve">іалів із глини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23.31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10"/>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23.32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jc w:val="both"/>
              <w:rPr>
                <w:color w:val="000000"/>
                <w:szCs w:val="22"/>
                <w:lang w:val="uk-UA" w:eastAsia="uk-UA"/>
              </w:rPr>
            </w:pPr>
            <w:r>
              <w:rPr>
                <w:sz w:val="24"/>
                <w:lang w:val="uk-UA"/>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10"/>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t>23.70</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jc w:val="both"/>
              <w:rPr>
                <w:color w:val="000000"/>
                <w:sz w:val="24"/>
                <w:szCs w:val="22"/>
                <w:lang w:val="uk-UA" w:eastAsia="uk-UA"/>
              </w:rPr>
            </w:pPr>
            <w:proofErr w:type="gramStart"/>
            <w:r>
              <w:rPr>
                <w:sz w:val="24"/>
              </w:rPr>
              <w:t>Р</w:t>
            </w:r>
            <w:proofErr w:type="gramEnd"/>
            <w:r>
              <w:rPr>
                <w:sz w:val="24"/>
              </w:rPr>
              <w:t>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 w:val="24"/>
                <w:szCs w:val="22"/>
                <w:lang w:val="uk-UA" w:eastAsia="uk-UA"/>
              </w:rPr>
            </w:pPr>
            <w:r>
              <w:rPr>
                <w:sz w:val="24"/>
              </w:rPr>
              <w:t>10</w:t>
            </w:r>
          </w:p>
        </w:tc>
      </w:tr>
      <w:tr w:rsidR="00C34417" w:rsidTr="00347F16">
        <w:trPr>
          <w:trHeight w:val="614"/>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45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jc w:val="both"/>
              <w:rPr>
                <w:color w:val="000000"/>
                <w:szCs w:val="22"/>
                <w:lang w:val="uk-UA" w:eastAsia="uk-UA"/>
              </w:rPr>
            </w:pPr>
            <w:r>
              <w:rPr>
                <w:sz w:val="24"/>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 xml:space="preserve">Х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45.20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proofErr w:type="gramStart"/>
            <w:r>
              <w:rPr>
                <w:sz w:val="24"/>
              </w:rPr>
              <w:t>Техн</w:t>
            </w:r>
            <w:proofErr w:type="gramEnd"/>
            <w:r>
              <w:rPr>
                <w:sz w:val="24"/>
              </w:rPr>
              <w:t xml:space="preserve">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45.3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Торгівля деталями та приладдям для автотранспортних засобі</w:t>
            </w:r>
            <w:proofErr w:type="gramStart"/>
            <w:r>
              <w:rPr>
                <w:sz w:val="24"/>
              </w:rPr>
              <w:t>в</w:t>
            </w:r>
            <w:proofErr w:type="gramEnd"/>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45.32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деталями та приладдям для автотранспортних засобі</w:t>
            </w:r>
            <w:proofErr w:type="gramStart"/>
            <w:r>
              <w:rPr>
                <w:sz w:val="24"/>
              </w:rPr>
              <w:t>в</w:t>
            </w:r>
            <w:proofErr w:type="gramEnd"/>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24"/>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w:t>
            </w:r>
            <w:proofErr w:type="gramStart"/>
            <w:r>
              <w:rPr>
                <w:sz w:val="24"/>
              </w:rPr>
              <w:t>кр</w:t>
            </w:r>
            <w:proofErr w:type="gramEnd"/>
            <w:r>
              <w:rPr>
                <w:sz w:val="24"/>
              </w:rPr>
              <w:t xml:space="preserve">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 xml:space="preserve">Х </w:t>
            </w:r>
          </w:p>
        </w:tc>
      </w:tr>
      <w:tr w:rsidR="00C34417" w:rsidTr="00347F16">
        <w:trPr>
          <w:trHeight w:val="34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47.19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Інші види роздрібної торгі</w:t>
            </w:r>
            <w:proofErr w:type="gramStart"/>
            <w:r>
              <w:rPr>
                <w:sz w:val="24"/>
              </w:rPr>
              <w:t>вл</w:t>
            </w:r>
            <w:proofErr w:type="gramEnd"/>
            <w:r>
              <w:rPr>
                <w:sz w:val="24"/>
              </w:rPr>
              <w:t xml:space="preserve">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47.21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фруктами й овочами </w:t>
            </w:r>
            <w:proofErr w:type="gramStart"/>
            <w:r>
              <w:rPr>
                <w:sz w:val="24"/>
              </w:rPr>
              <w:t>в</w:t>
            </w:r>
            <w:proofErr w:type="gramEnd"/>
            <w:r>
              <w:rPr>
                <w:sz w:val="24"/>
              </w:rPr>
              <w:t xml:space="preserve"> </w:t>
            </w:r>
            <w:proofErr w:type="gramStart"/>
            <w:r>
              <w:rPr>
                <w:sz w:val="24"/>
              </w:rPr>
              <w:t>спец</w:t>
            </w:r>
            <w:proofErr w:type="gramEnd"/>
            <w:r>
              <w:rPr>
                <w:sz w:val="24"/>
              </w:rPr>
              <w:t xml:space="preserve">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14"/>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47.24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хлібобулочними виробами, борошняними та цукровими кондитерськими виробами </w:t>
            </w:r>
            <w:proofErr w:type="gramStart"/>
            <w:r>
              <w:rPr>
                <w:sz w:val="24"/>
              </w:rPr>
              <w:t>в</w:t>
            </w:r>
            <w:proofErr w:type="gramEnd"/>
            <w:r>
              <w:rPr>
                <w:sz w:val="24"/>
              </w:rPr>
              <w:t xml:space="preserve"> </w:t>
            </w:r>
            <w:proofErr w:type="gramStart"/>
            <w:r>
              <w:rPr>
                <w:sz w:val="24"/>
              </w:rPr>
              <w:t>спец</w:t>
            </w:r>
            <w:proofErr w:type="gramEnd"/>
            <w:r>
              <w:rPr>
                <w:sz w:val="24"/>
              </w:rPr>
              <w:t xml:space="preserve">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 xml:space="preserve">12 </w:t>
            </w:r>
          </w:p>
        </w:tc>
      </w:tr>
      <w:tr w:rsidR="00C34417" w:rsidTr="00347F16">
        <w:trPr>
          <w:trHeight w:val="610"/>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47.29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іншими продуктами харчування </w:t>
            </w:r>
            <w:proofErr w:type="gramStart"/>
            <w:r>
              <w:rPr>
                <w:sz w:val="24"/>
              </w:rPr>
              <w:t>в</w:t>
            </w:r>
            <w:proofErr w:type="gramEnd"/>
            <w:r>
              <w:rPr>
                <w:sz w:val="24"/>
              </w:rPr>
              <w:t xml:space="preserve"> </w:t>
            </w:r>
            <w:proofErr w:type="gramStart"/>
            <w:r>
              <w:rPr>
                <w:sz w:val="24"/>
              </w:rPr>
              <w:t>спец</w:t>
            </w:r>
            <w:proofErr w:type="gramEnd"/>
            <w:r>
              <w:rPr>
                <w:sz w:val="24"/>
              </w:rPr>
              <w:t xml:space="preserve">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10"/>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47.5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jc w:val="both"/>
              <w:rPr>
                <w:color w:val="000000"/>
                <w:szCs w:val="22"/>
                <w:lang w:val="uk-UA" w:eastAsia="uk-UA"/>
              </w:rPr>
            </w:pPr>
            <w:r>
              <w:rPr>
                <w:sz w:val="24"/>
              </w:rPr>
              <w:t xml:space="preserve">Роздрібна торгівля іншими товарами господарського призначення </w:t>
            </w:r>
            <w:proofErr w:type="gramStart"/>
            <w:r>
              <w:rPr>
                <w:sz w:val="24"/>
              </w:rPr>
              <w:t>в</w:t>
            </w:r>
            <w:proofErr w:type="gramEnd"/>
            <w:r>
              <w:rPr>
                <w:sz w:val="24"/>
              </w:rPr>
              <w:t xml:space="preserve"> </w:t>
            </w:r>
            <w:proofErr w:type="gramStart"/>
            <w:r>
              <w:rPr>
                <w:sz w:val="24"/>
              </w:rPr>
              <w:t>спец</w:t>
            </w:r>
            <w:proofErr w:type="gramEnd"/>
            <w:r>
              <w:rPr>
                <w:sz w:val="24"/>
              </w:rPr>
              <w:t xml:space="preserve">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47.51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текстильними товарами </w:t>
            </w:r>
            <w:proofErr w:type="gramStart"/>
            <w:r>
              <w:rPr>
                <w:sz w:val="24"/>
              </w:rPr>
              <w:t>в</w:t>
            </w:r>
            <w:proofErr w:type="gramEnd"/>
            <w:r>
              <w:rPr>
                <w:sz w:val="24"/>
              </w:rPr>
              <w:t xml:space="preserve"> </w:t>
            </w:r>
            <w:proofErr w:type="gramStart"/>
            <w:r>
              <w:rPr>
                <w:sz w:val="24"/>
              </w:rPr>
              <w:t>спец</w:t>
            </w:r>
            <w:proofErr w:type="gramEnd"/>
            <w:r>
              <w:rPr>
                <w:sz w:val="24"/>
              </w:rPr>
              <w:t xml:space="preserve">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47.8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w:t>
            </w:r>
            <w:proofErr w:type="gramStart"/>
            <w:r>
              <w:rPr>
                <w:sz w:val="24"/>
              </w:rPr>
              <w:t>в</w:t>
            </w:r>
            <w:proofErr w:type="gramEnd"/>
            <w:r>
              <w:rPr>
                <w:sz w:val="24"/>
              </w:rPr>
              <w:t xml:space="preserve"> і на ринках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581"/>
        </w:trPr>
        <w:tc>
          <w:tcPr>
            <w:tcW w:w="937" w:type="dxa"/>
            <w:tcBorders>
              <w:top w:val="single" w:sz="4" w:space="0" w:color="000000"/>
              <w:left w:val="single" w:sz="4" w:space="0" w:color="000000"/>
              <w:bottom w:val="nil"/>
              <w:right w:val="single" w:sz="4" w:space="0" w:color="000000"/>
            </w:tcBorders>
          </w:tcPr>
          <w:p w:rsidR="00C34417" w:rsidRDefault="00C34417" w:rsidP="00347F16">
            <w:pPr>
              <w:spacing w:line="276" w:lineRule="auto"/>
              <w:rPr>
                <w:color w:val="000000"/>
                <w:szCs w:val="22"/>
                <w:lang w:val="uk-UA" w:eastAsia="uk-UA"/>
              </w:rPr>
            </w:pPr>
            <w:r>
              <w:rPr>
                <w:sz w:val="24"/>
              </w:rPr>
              <w:t xml:space="preserve">47.81 </w:t>
            </w:r>
          </w:p>
        </w:tc>
        <w:tc>
          <w:tcPr>
            <w:tcW w:w="7855" w:type="dxa"/>
            <w:tcBorders>
              <w:top w:val="single" w:sz="4" w:space="0" w:color="000000"/>
              <w:left w:val="single" w:sz="4" w:space="0" w:color="000000"/>
              <w:bottom w:val="nil"/>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лотків і на ринках харчовими продуктами, напоями та тютюновими виробами * (</w:t>
            </w:r>
            <w:proofErr w:type="gramStart"/>
            <w:r>
              <w:rPr>
                <w:sz w:val="24"/>
              </w:rPr>
              <w:t>кр</w:t>
            </w:r>
            <w:proofErr w:type="gramEnd"/>
            <w:r>
              <w:rPr>
                <w:sz w:val="24"/>
              </w:rPr>
              <w:t>ім продажу підакцизних товарів, паливно-</w:t>
            </w:r>
          </w:p>
        </w:tc>
        <w:tc>
          <w:tcPr>
            <w:tcW w:w="1417" w:type="dxa"/>
            <w:tcBorders>
              <w:top w:val="single" w:sz="4" w:space="0" w:color="000000"/>
              <w:left w:val="single" w:sz="4" w:space="0" w:color="000000"/>
              <w:bottom w:val="nil"/>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1142"/>
        </w:trPr>
        <w:tc>
          <w:tcPr>
            <w:tcW w:w="937"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p>
        </w:tc>
        <w:tc>
          <w:tcPr>
            <w:tcW w:w="7855"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Pr>
                  <w:sz w:val="24"/>
                  <w:lang w:val="uk-UA"/>
                </w:rPr>
                <w:t>20 л</w:t>
              </w:r>
            </w:smartTag>
            <w:r>
              <w:rPr>
                <w:sz w:val="24"/>
                <w:lang w:val="uk-UA"/>
              </w:rPr>
              <w:t xml:space="preserve"> та діяльність фізичних осіб, пов’язаної з роздрібним продажем пива та столових вин) </w:t>
            </w:r>
          </w:p>
        </w:tc>
        <w:tc>
          <w:tcPr>
            <w:tcW w:w="1417" w:type="dxa"/>
            <w:tcBorders>
              <w:top w:val="nil"/>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15</w:t>
            </w:r>
          </w:p>
        </w:tc>
      </w:tr>
      <w:tr w:rsidR="00C34417" w:rsidTr="00347F16">
        <w:trPr>
          <w:trHeight w:val="624"/>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47.82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w:t>
            </w:r>
            <w:proofErr w:type="gramStart"/>
            <w:r>
              <w:rPr>
                <w:sz w:val="24"/>
              </w:rPr>
              <w:t>в</w:t>
            </w:r>
            <w:proofErr w:type="gramEnd"/>
            <w:r>
              <w:rPr>
                <w:sz w:val="24"/>
              </w:rPr>
              <w:t xml:space="preserve">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tcPr>
          <w:p w:rsidR="00C34417" w:rsidRDefault="00C34417" w:rsidP="00347F16">
            <w:pPr>
              <w:spacing w:line="276" w:lineRule="auto"/>
              <w:rPr>
                <w:color w:val="000000"/>
                <w:szCs w:val="22"/>
                <w:lang w:val="uk-UA" w:eastAsia="uk-UA"/>
              </w:rPr>
            </w:pPr>
            <w:r>
              <w:rPr>
                <w:sz w:val="24"/>
              </w:rPr>
              <w:t>1</w:t>
            </w:r>
            <w:r>
              <w:rPr>
                <w:sz w:val="24"/>
                <w:lang w:val="uk-UA"/>
              </w:rPr>
              <w:t>2</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47.89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Роздрібна торгівля з лоткі</w:t>
            </w:r>
            <w:proofErr w:type="gramStart"/>
            <w:r>
              <w:rPr>
                <w:sz w:val="24"/>
              </w:rPr>
              <w:t>в</w:t>
            </w:r>
            <w:proofErr w:type="gramEnd"/>
            <w:r>
              <w:rPr>
                <w:sz w:val="24"/>
              </w:rPr>
              <w:t xml:space="preserve">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lang w:val="uk-UA"/>
              </w:rPr>
              <w:t xml:space="preserve">15 </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47.9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1</w:t>
            </w:r>
            <w:r>
              <w:rPr>
                <w:sz w:val="24"/>
                <w:lang w:val="uk-UA"/>
              </w:rPr>
              <w:t>2</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lastRenderedPageBreak/>
              <w:t>73.1</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t>1</w:t>
            </w:r>
            <w:r>
              <w:rPr>
                <w:sz w:val="24"/>
                <w:lang w:val="uk-UA"/>
              </w:rPr>
              <w:t>5</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t>90.03</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 w:val="24"/>
                <w:szCs w:val="22"/>
                <w:lang w:val="uk-UA" w:eastAsia="uk-UA"/>
              </w:rPr>
            </w:pPr>
            <w:r>
              <w:rPr>
                <w:sz w:val="24"/>
              </w:rPr>
              <w:t>10</w:t>
            </w:r>
          </w:p>
        </w:tc>
      </w:tr>
      <w:tr w:rsidR="00C34417" w:rsidTr="00347F16">
        <w:trPr>
          <w:trHeight w:val="336"/>
        </w:trPr>
        <w:tc>
          <w:tcPr>
            <w:tcW w:w="93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96.09  </w:t>
            </w:r>
          </w:p>
        </w:tc>
        <w:tc>
          <w:tcPr>
            <w:tcW w:w="7855"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tcPr>
          <w:p w:rsidR="00C34417" w:rsidRDefault="00C34417" w:rsidP="00347F16">
            <w:pPr>
              <w:spacing w:line="276" w:lineRule="auto"/>
              <w:rPr>
                <w:color w:val="000000"/>
                <w:szCs w:val="22"/>
                <w:lang w:val="uk-UA" w:eastAsia="uk-UA"/>
              </w:rPr>
            </w:pPr>
            <w:r>
              <w:rPr>
                <w:sz w:val="24"/>
              </w:rPr>
              <w:t>1</w:t>
            </w:r>
            <w:r>
              <w:rPr>
                <w:sz w:val="24"/>
                <w:lang w:val="uk-UA"/>
              </w:rPr>
              <w:t xml:space="preserve">5 </w:t>
            </w:r>
          </w:p>
        </w:tc>
      </w:tr>
    </w:tbl>
    <w:p w:rsidR="00C34417" w:rsidRDefault="00C34417" w:rsidP="00C34417">
      <w:pPr>
        <w:rPr>
          <w:spacing w:val="20"/>
          <w:sz w:val="24"/>
        </w:rPr>
      </w:pPr>
    </w:p>
    <w:p w:rsidR="00C34417" w:rsidRDefault="00C34417" w:rsidP="00C34417">
      <w:pPr>
        <w:rPr>
          <w:spacing w:val="20"/>
          <w:sz w:val="24"/>
        </w:rPr>
      </w:pPr>
    </w:p>
    <w:p w:rsidR="00C34417" w:rsidRDefault="00C34417" w:rsidP="00C34417">
      <w:pPr>
        <w:spacing w:after="60"/>
        <w:ind w:left="422"/>
        <w:rPr>
          <w:szCs w:val="22"/>
        </w:rPr>
      </w:pPr>
      <w:r>
        <w:t xml:space="preserve"> </w:t>
      </w:r>
      <w:r>
        <w:rPr>
          <w:sz w:val="24"/>
        </w:rPr>
        <w:t xml:space="preserve">Сільський голова                                                                                 </w:t>
      </w:r>
      <w:r>
        <w:rPr>
          <w:sz w:val="24"/>
          <w:lang w:val="uk-UA"/>
        </w:rPr>
        <w:t>П.І.Чуприн</w:t>
      </w:r>
      <w:r>
        <w:rPr>
          <w:b/>
          <w:lang w:val="uk-UA"/>
        </w:rPr>
        <w:t xml:space="preserve"> </w:t>
      </w:r>
    </w:p>
    <w:p w:rsidR="00C34417" w:rsidRDefault="00C34417" w:rsidP="00C34417">
      <w:pPr>
        <w:ind w:left="422"/>
      </w:pPr>
      <w:r>
        <w:t xml:space="preserve"> </w:t>
      </w:r>
    </w:p>
    <w:p w:rsidR="00C34417" w:rsidRDefault="00C34417" w:rsidP="00C34417">
      <w:pPr>
        <w:rPr>
          <w:lang w:val="uk-UA"/>
        </w:rPr>
      </w:pPr>
    </w:p>
    <w:p w:rsidR="00172002" w:rsidRDefault="00172002">
      <w:bookmarkStart w:id="0" w:name="_GoBack"/>
      <w:bookmarkEnd w:id="0"/>
    </w:p>
    <w:sectPr w:rsidR="00172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338"/>
    <w:multiLevelType w:val="hybridMultilevel"/>
    <w:tmpl w:val="831C719A"/>
    <w:lvl w:ilvl="0" w:tplc="C33E97F2">
      <w:start w:val="1"/>
      <w:numFmt w:val="bullet"/>
      <w:lvlText w:val="-"/>
      <w:lvlJc w:val="left"/>
      <w:pPr>
        <w:ind w:left="1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96BE5E36">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702988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8D186EF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61CC389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AA202124">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4A413F6">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04E41CA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6A6E69CC">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3DD5EAF"/>
    <w:multiLevelType w:val="hybridMultilevel"/>
    <w:tmpl w:val="6124102E"/>
    <w:lvl w:ilvl="0" w:tplc="19703A7E">
      <w:start w:val="1"/>
      <w:numFmt w:val="bullet"/>
      <w:lvlText w:val="-"/>
      <w:lvlJc w:val="left"/>
      <w:pPr>
        <w:ind w:left="1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6C0210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6D2BDB6">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9184E61E">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C182E46">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2D6E59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9484008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DEC5A8E">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84123574">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0B265F04"/>
    <w:multiLevelType w:val="multilevel"/>
    <w:tmpl w:val="36BC2882"/>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4"/>
      <w:numFmt w:val="decimal"/>
      <w:lvlRestart w:val="0"/>
      <w:lvlText w:val="%1.%2."/>
      <w:lvlJc w:val="left"/>
      <w:pPr>
        <w:ind w:left="1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
    <w:nsid w:val="13D51655"/>
    <w:multiLevelType w:val="multilevel"/>
    <w:tmpl w:val="D408DE50"/>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Restart w:val="0"/>
      <w:lvlText w:val="%1.%2."/>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
    <w:nsid w:val="1BCF0416"/>
    <w:multiLevelType w:val="hybridMultilevel"/>
    <w:tmpl w:val="FCBC533E"/>
    <w:lvl w:ilvl="0" w:tplc="D1540870">
      <w:start w:val="1"/>
      <w:numFmt w:val="decimal"/>
      <w:lvlText w:val="%1)"/>
      <w:lvlJc w:val="left"/>
      <w:pPr>
        <w:ind w:left="7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B5C3F9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A1408A3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3985DCC">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DD0462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65FC0BD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239438D4">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97A4A1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E8F82AA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31DF73AC"/>
    <w:multiLevelType w:val="hybridMultilevel"/>
    <w:tmpl w:val="B54A477A"/>
    <w:lvl w:ilvl="0" w:tplc="8CB6A4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8F88FB0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37A34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0D0A7D4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D0F874A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44EDBB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2B0E98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F9697D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D26EF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6">
    <w:nsid w:val="51EE6BC0"/>
    <w:multiLevelType w:val="hybridMultilevel"/>
    <w:tmpl w:val="025CE2B6"/>
    <w:lvl w:ilvl="0" w:tplc="18DC1DC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8C6800D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37563EA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EE0CC982">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F3C7E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466732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FDAC96C">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890F07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CB76EB5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7">
    <w:nsid w:val="65A238B6"/>
    <w:multiLevelType w:val="hybridMultilevel"/>
    <w:tmpl w:val="A622F5BE"/>
    <w:lvl w:ilvl="0" w:tplc="FD3CAB06">
      <w:start w:val="1"/>
      <w:numFmt w:val="bullet"/>
      <w:lvlText w:val="-"/>
      <w:lvlJc w:val="left"/>
      <w:pPr>
        <w:ind w:left="16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23EA69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25DA9F2E">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2B0EFFDA">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800F2A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13BEAAEC">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D3D2C306">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6FA4637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22A0248">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8">
    <w:nsid w:val="7549376D"/>
    <w:multiLevelType w:val="hybridMultilevel"/>
    <w:tmpl w:val="378C6D0A"/>
    <w:lvl w:ilvl="0" w:tplc="B91A8E3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DA6D7DA">
      <w:start w:val="1"/>
      <w:numFmt w:val="lowerLetter"/>
      <w:lvlText w:val="%2"/>
      <w:lvlJc w:val="left"/>
      <w:pPr>
        <w:ind w:left="5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6FC8A6FE">
      <w:start w:val="1"/>
      <w:numFmt w:val="decimal"/>
      <w:lvlRestart w:val="0"/>
      <w:lvlText w:val="%3)"/>
      <w:lvlJc w:val="left"/>
      <w:pPr>
        <w:ind w:left="9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68E9DE8">
      <w:start w:val="1"/>
      <w:numFmt w:val="decimal"/>
      <w:lvlText w:val="%4"/>
      <w:lvlJc w:val="left"/>
      <w:pPr>
        <w:ind w:left="19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6CA20826">
      <w:start w:val="1"/>
      <w:numFmt w:val="lowerLetter"/>
      <w:lvlText w:val="%5"/>
      <w:lvlJc w:val="left"/>
      <w:pPr>
        <w:ind w:left="27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07545D7E">
      <w:start w:val="1"/>
      <w:numFmt w:val="lowerRoman"/>
      <w:lvlText w:val="%6"/>
      <w:lvlJc w:val="left"/>
      <w:pPr>
        <w:ind w:left="34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8C261D6">
      <w:start w:val="1"/>
      <w:numFmt w:val="decimal"/>
      <w:lvlText w:val="%7"/>
      <w:lvlJc w:val="left"/>
      <w:pPr>
        <w:ind w:left="41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876A76E">
      <w:start w:val="1"/>
      <w:numFmt w:val="lowerLetter"/>
      <w:lvlText w:val="%8"/>
      <w:lvlJc w:val="left"/>
      <w:pPr>
        <w:ind w:left="48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CBA896FE">
      <w:start w:val="1"/>
      <w:numFmt w:val="lowerRoman"/>
      <w:lvlText w:val="%9"/>
      <w:lvlJc w:val="left"/>
      <w:pPr>
        <w:ind w:left="55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17"/>
    <w:rsid w:val="00172002"/>
    <w:rsid w:val="00C3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3441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417"/>
    <w:rPr>
      <w:rFonts w:ascii="Arial" w:eastAsia="Times New Roman" w:hAnsi="Arial" w:cs="Arial"/>
      <w:b/>
      <w:bCs/>
      <w:kern w:val="32"/>
      <w:sz w:val="32"/>
      <w:szCs w:val="32"/>
      <w:lang w:eastAsia="ru-RU"/>
    </w:rPr>
  </w:style>
  <w:style w:type="paragraph" w:styleId="a3">
    <w:name w:val="No Spacing"/>
    <w:qFormat/>
    <w:rsid w:val="00C344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3441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417"/>
    <w:rPr>
      <w:rFonts w:ascii="Arial" w:eastAsia="Times New Roman" w:hAnsi="Arial" w:cs="Arial"/>
      <w:b/>
      <w:bCs/>
      <w:kern w:val="32"/>
      <w:sz w:val="32"/>
      <w:szCs w:val="32"/>
      <w:lang w:eastAsia="ru-RU"/>
    </w:rPr>
  </w:style>
  <w:style w:type="paragraph" w:styleId="a3">
    <w:name w:val="No Spacing"/>
    <w:qFormat/>
    <w:rsid w:val="00C344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3803</Words>
  <Characters>21682</Characters>
  <Application>Microsoft Office Word</Application>
  <DocSecurity>0</DocSecurity>
  <Lines>180</Lines>
  <Paragraphs>50</Paragraphs>
  <ScaleCrop>false</ScaleCrop>
  <Company>HOME</Company>
  <LinksUpToDate>false</LinksUpToDate>
  <CharactersWithSpaces>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2019-08-02T09:22:00Z</dcterms:created>
  <dcterms:modified xsi:type="dcterms:W3CDTF">2019-08-02T09:22:00Z</dcterms:modified>
</cp:coreProperties>
</file>