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6378"/>
      </w:tblGrid>
      <w:tr w:rsidR="00ED3FE9" w:rsidRPr="00E5549D" w:rsidTr="00E5549D">
        <w:trPr>
          <w:trHeight w:val="829"/>
        </w:trPr>
        <w:tc>
          <w:tcPr>
            <w:tcW w:w="9747" w:type="dxa"/>
            <w:gridSpan w:val="3"/>
          </w:tcPr>
          <w:p w:rsidR="00ED3FE9" w:rsidRPr="00E5549D" w:rsidRDefault="00ED3FE9" w:rsidP="00E5549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9D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ED3FE9" w:rsidRPr="00E5549D" w:rsidTr="00E5549D">
        <w:trPr>
          <w:trHeight w:val="597"/>
        </w:trPr>
        <w:tc>
          <w:tcPr>
            <w:tcW w:w="534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378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Послуги з поточного ремонту та технічного обслуговування охоронної сигналізації в адміністративній будівлі Снігурівської податкової інспекції Головного управління ДПС у Миколаївській області, розташованої за адресою: м. Снігурівка, вул. Центральна, 3/1</w:t>
            </w:r>
          </w:p>
        </w:tc>
      </w:tr>
      <w:tr w:rsidR="00ED3FE9" w:rsidRPr="00E5549D" w:rsidTr="00E5549D">
        <w:tc>
          <w:tcPr>
            <w:tcW w:w="534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8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З метою виконання вимог наказу ГУ ДПС у Миколаївській області від 09.07.2021 "Про організацію пропускного режиму в адміністративних будівлях та адміністративних приміщеннях ГУ ДПС у Миколаївській області", в зв'язку з виходом з ладу наружної системи звукового сповіщення охоронної сигналізації, яка встановлена в будівлі Снігурівської ДПІ за адресою: м. Снігурівка, вул. Центральна, 3/1 для забезпечення належного стану охорони адмінбудівлі, виникла потреба у проведенні ремонтних робіт встановленної системи охоронної сигналізації, а саме – заміна звукового оповіщувача типу "Джміль" або аналогу .</w:t>
            </w:r>
          </w:p>
        </w:tc>
      </w:tr>
      <w:tr w:rsidR="00ED3FE9" w:rsidRPr="00E5549D" w:rsidTr="00E5549D">
        <w:tc>
          <w:tcPr>
            <w:tcW w:w="534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8" w:type="dxa"/>
          </w:tcPr>
          <w:p w:rsidR="00ED3FE9" w:rsidRPr="00E5549D" w:rsidRDefault="00ED3FE9" w:rsidP="00E554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49D">
              <w:rPr>
                <w:rFonts w:ascii="Times New Roman" w:hAnsi="Times New Roman"/>
                <w:sz w:val="26"/>
                <w:szCs w:val="26"/>
              </w:rPr>
              <w:t>Відповідно до комерційних пропозицій, отриманих від  підприємств України, орієнтовна вартість робіт складає 1200 грн.</w:t>
            </w:r>
          </w:p>
        </w:tc>
      </w:tr>
    </w:tbl>
    <w:p w:rsidR="00ED3FE9" w:rsidRDefault="00ED3FE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3FE9" w:rsidRDefault="00ED3FE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ED3FE9" w:rsidSect="00A7751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4EDA"/>
    <w:rsid w:val="00685CAF"/>
    <w:rsid w:val="00685FDA"/>
    <w:rsid w:val="00692249"/>
    <w:rsid w:val="00695DCF"/>
    <w:rsid w:val="00697446"/>
    <w:rsid w:val="006A0FDE"/>
    <w:rsid w:val="006A1A82"/>
    <w:rsid w:val="006A23F3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4FC5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3A17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7751F"/>
    <w:rsid w:val="00A802C8"/>
    <w:rsid w:val="00A804C4"/>
    <w:rsid w:val="00A805E8"/>
    <w:rsid w:val="00A8097C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3426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1F62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549D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D3FE9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3BA5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194</Words>
  <Characters>1107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8</cp:revision>
  <cp:lastPrinted>2021-01-28T07:55:00Z</cp:lastPrinted>
  <dcterms:created xsi:type="dcterms:W3CDTF">2021-07-28T13:29:00Z</dcterms:created>
  <dcterms:modified xsi:type="dcterms:W3CDTF">2021-08-19T05:39:00Z</dcterms:modified>
</cp:coreProperties>
</file>