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4" w:rsidRDefault="004E1D5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27"/>
        <w:gridCol w:w="6804"/>
      </w:tblGrid>
      <w:tr w:rsidR="004E1D54" w:rsidRPr="00CB1FE2" w:rsidTr="00CB1FE2">
        <w:trPr>
          <w:trHeight w:val="829"/>
        </w:trPr>
        <w:tc>
          <w:tcPr>
            <w:tcW w:w="10065" w:type="dxa"/>
            <w:gridSpan w:val="3"/>
          </w:tcPr>
          <w:p w:rsidR="004E1D54" w:rsidRPr="00CB1FE2" w:rsidRDefault="004E1D54" w:rsidP="00CB1F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вартості предмету закупівлі</w:t>
            </w:r>
          </w:p>
        </w:tc>
      </w:tr>
      <w:tr w:rsidR="004E1D54" w:rsidRPr="00CB1FE2" w:rsidTr="00CB1FE2">
        <w:trPr>
          <w:trHeight w:val="597"/>
        </w:trPr>
        <w:tc>
          <w:tcPr>
            <w:tcW w:w="534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804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Товар - природний газ за кодом ДК 021-2015:09120000-6 «Газове паливо»  (природний газ)</w:t>
            </w:r>
          </w:p>
        </w:tc>
      </w:tr>
      <w:tr w:rsidR="004E1D54" w:rsidRPr="00CB1FE2" w:rsidTr="00CB1FE2">
        <w:tc>
          <w:tcPr>
            <w:tcW w:w="534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</w:tcPr>
          <w:p w:rsidR="004E1D54" w:rsidRPr="00CB1FE2" w:rsidRDefault="004E1D54" w:rsidP="00CB1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Товар - природний газ, з компенсацією вартості послуг з транспортування природного газу та вартості послуг доступу до потужностей, для забезпечення опалення на 19 об’єктах інфраструктури ГУ ДПС у Миколаївській області.</w:t>
            </w:r>
          </w:p>
        </w:tc>
      </w:tr>
      <w:tr w:rsidR="004E1D54" w:rsidRPr="00CB1FE2" w:rsidTr="00CB1FE2">
        <w:tc>
          <w:tcPr>
            <w:tcW w:w="534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4E1D54" w:rsidRPr="00CB1FE2" w:rsidRDefault="004E1D54" w:rsidP="00CB1FE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Обґрунтування вартості предмету закупівлі, розміру бюджетного призначення</w:t>
            </w:r>
          </w:p>
        </w:tc>
        <w:tc>
          <w:tcPr>
            <w:tcW w:w="6804" w:type="dxa"/>
          </w:tcPr>
          <w:p w:rsidR="004E1D54" w:rsidRPr="00CB1FE2" w:rsidRDefault="004E1D54" w:rsidP="00CB1FE2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Укладання договору про постачання природного газу відповідно до примірного договору                               ТОВ «Газопостачальна компанія «Нафтогаз Трейдинг» за фіксованою ціною 16 554,00 грн./1000 м</w:t>
            </w:r>
            <w:r w:rsidRPr="00CB1FE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CB1FE2">
              <w:rPr>
                <w:rFonts w:ascii="Times New Roman" w:hAnsi="Times New Roman"/>
                <w:sz w:val="28"/>
                <w:szCs w:val="28"/>
              </w:rPr>
              <w:t>(з урахуванням тарифу на послуги з транспортування природного газу).</w:t>
            </w:r>
          </w:p>
          <w:p w:rsidR="004E1D54" w:rsidRPr="00CB1FE2" w:rsidRDefault="004E1D54" w:rsidP="00CB1F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FE2">
              <w:rPr>
                <w:rFonts w:ascii="Times New Roman" w:hAnsi="Times New Roman"/>
                <w:sz w:val="28"/>
                <w:szCs w:val="28"/>
              </w:rPr>
              <w:t>Вартість закупівлі товару - природного газу за кодом ДК 021-2015:09120000-6 «Газове паливо»  (природний газ) складає 4 764 953,02 (чотири мільйона сімсот шістдесят чотири тисячі дев’ятсот п’ятдесят три грн. 02 коп.) грн. з ПДВ.</w:t>
            </w:r>
          </w:p>
        </w:tc>
      </w:tr>
    </w:tbl>
    <w:p w:rsidR="004E1D54" w:rsidRDefault="004E1D5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1D54" w:rsidRDefault="004E1D5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4E1D54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597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089"/>
    <w:rsid w:val="00220CFC"/>
    <w:rsid w:val="002222DF"/>
    <w:rsid w:val="00223D3E"/>
    <w:rsid w:val="00224165"/>
    <w:rsid w:val="00224E99"/>
    <w:rsid w:val="0022682E"/>
    <w:rsid w:val="00227B40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638C"/>
    <w:rsid w:val="004D725E"/>
    <w:rsid w:val="004E0942"/>
    <w:rsid w:val="004E1D54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AE8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1133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15E70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21F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1F29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0F78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5B68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FE2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02B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B78C7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30BA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0FA2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1</Pages>
  <Words>167</Words>
  <Characters>952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56</cp:revision>
  <cp:lastPrinted>2021-10-28T08:37:00Z</cp:lastPrinted>
  <dcterms:created xsi:type="dcterms:W3CDTF">2021-01-27T12:09:00Z</dcterms:created>
  <dcterms:modified xsi:type="dcterms:W3CDTF">2021-10-29T07:59:00Z</dcterms:modified>
</cp:coreProperties>
</file>