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904CDF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2B7036">
        <w:trPr>
          <w:trHeight w:val="1306"/>
        </w:trPr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2B703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 w:rsidR="00B0790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7036" w:rsidRPr="00DF280F">
              <w:rPr>
                <w:rFonts w:ascii="Times New Roman" w:hAnsi="Times New Roman"/>
                <w:sz w:val="24"/>
                <w:szCs w:val="24"/>
              </w:rPr>
              <w:t>м</w:t>
            </w:r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B7036" w:rsidRPr="00DF280F">
              <w:rPr>
                <w:rFonts w:ascii="Times New Roman" w:hAnsi="Times New Roman"/>
                <w:sz w:val="24"/>
                <w:szCs w:val="24"/>
              </w:rPr>
              <w:t>.</w:t>
            </w:r>
            <w:r w:rsidR="002B7036" w:rsidRPr="00315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036">
              <w:rPr>
                <w:rFonts w:ascii="Times New Roman" w:hAnsi="Times New Roman"/>
                <w:sz w:val="24"/>
                <w:szCs w:val="24"/>
              </w:rPr>
              <w:t>Березанка</w:t>
            </w:r>
            <w:proofErr w:type="spellEnd"/>
            <w:r w:rsidR="002B7036" w:rsidRPr="00DF28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>Центральна</w:t>
            </w:r>
            <w:proofErr w:type="gramEnd"/>
            <w:r w:rsidR="002B70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80 </w:t>
            </w:r>
            <w:r w:rsidR="002B7036" w:rsidRPr="00DF280F">
              <w:rPr>
                <w:rFonts w:ascii="Times New Roman" w:hAnsi="Times New Roman"/>
                <w:sz w:val="24"/>
                <w:szCs w:val="24"/>
              </w:rPr>
              <w:t>за кодом  ДК 021:2015 – 65110000-</w:t>
            </w:r>
            <w:r w:rsidR="002B7036">
              <w:rPr>
                <w:rFonts w:ascii="Times New Roman" w:hAnsi="Times New Roman"/>
                <w:sz w:val="24"/>
                <w:szCs w:val="24"/>
              </w:rPr>
              <w:t>7 «Розподіл води».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DF280F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DF280F"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 w:rsidR="00DF280F"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F973B3" w:rsidP="0090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2B7036">
              <w:rPr>
                <w:rFonts w:ascii="Times New Roman" w:hAnsi="Times New Roman"/>
                <w:sz w:val="24"/>
                <w:szCs w:val="24"/>
              </w:rPr>
              <w:t>Березанської</w:t>
            </w:r>
            <w:proofErr w:type="spellEnd"/>
            <w:r w:rsidR="002B7036">
              <w:rPr>
                <w:rFonts w:ascii="Times New Roman" w:hAnsi="Times New Roman"/>
                <w:sz w:val="24"/>
                <w:szCs w:val="24"/>
              </w:rPr>
              <w:t xml:space="preserve"> селищної ради від 11.02.2022</w:t>
            </w:r>
            <w:r w:rsidR="00831E5A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2B7036">
              <w:rPr>
                <w:rFonts w:ascii="Times New Roman" w:hAnsi="Times New Roman"/>
                <w:sz w:val="24"/>
                <w:szCs w:val="24"/>
              </w:rPr>
              <w:t>№</w:t>
            </w:r>
            <w:r w:rsidR="00243C64">
              <w:rPr>
                <w:rFonts w:ascii="Times New Roman" w:hAnsi="Times New Roman"/>
                <w:sz w:val="24"/>
                <w:szCs w:val="24"/>
              </w:rPr>
              <w:t>4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2B7036">
              <w:rPr>
                <w:rFonts w:ascii="Times New Roman" w:hAnsi="Times New Roman"/>
                <w:sz w:val="24"/>
                <w:szCs w:val="24"/>
              </w:rPr>
              <w:t>централізоване водопостачання 35,35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="007351E9"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7036">
              <w:rPr>
                <w:rFonts w:ascii="Times New Roman" w:hAnsi="Times New Roman"/>
                <w:sz w:val="24"/>
                <w:szCs w:val="24"/>
              </w:rPr>
              <w:t>Вартість послуг становить 636,3</w:t>
            </w:r>
            <w:r w:rsidR="00243C64">
              <w:rPr>
                <w:rFonts w:ascii="Times New Roman" w:hAnsi="Times New Roman"/>
                <w:sz w:val="24"/>
                <w:szCs w:val="24"/>
              </w:rPr>
              <w:t>0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2B7036">
              <w:rPr>
                <w:rFonts w:ascii="Times New Roman" w:hAnsi="Times New Roman"/>
                <w:sz w:val="24"/>
                <w:szCs w:val="24"/>
              </w:rPr>
              <w:t xml:space="preserve">Шістсот тридцять шість </w:t>
            </w:r>
            <w:r w:rsidR="00243C64">
              <w:rPr>
                <w:rFonts w:ascii="Times New Roman" w:hAnsi="Times New Roman"/>
                <w:sz w:val="24"/>
                <w:szCs w:val="24"/>
              </w:rPr>
              <w:t xml:space="preserve">гривень </w:t>
            </w:r>
            <w:r w:rsidR="002B7036">
              <w:rPr>
                <w:rFonts w:ascii="Times New Roman" w:hAnsi="Times New Roman"/>
                <w:sz w:val="24"/>
                <w:szCs w:val="24"/>
              </w:rPr>
              <w:t xml:space="preserve">тридцять </w:t>
            </w:r>
            <w:r w:rsidR="00243C64">
              <w:rPr>
                <w:rFonts w:ascii="Times New Roman" w:hAnsi="Times New Roman"/>
                <w:sz w:val="24"/>
                <w:szCs w:val="24"/>
              </w:rPr>
              <w:t>копійок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>) з</w:t>
            </w:r>
            <w:r w:rsidR="000212B1">
              <w:rPr>
                <w:rFonts w:ascii="Times New Roman" w:hAnsi="Times New Roman"/>
                <w:sz w:val="24"/>
                <w:szCs w:val="24"/>
              </w:rPr>
              <w:t xml:space="preserve"> ПДВ., що</w:t>
            </w:r>
            <w:r w:rsidR="002B7036">
              <w:rPr>
                <w:rFonts w:ascii="Times New Roman" w:hAnsi="Times New Roman"/>
                <w:sz w:val="24"/>
                <w:szCs w:val="24"/>
              </w:rPr>
              <w:t xml:space="preserve"> складає 18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7ECB" w:rsidRDefault="00017ECB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751A" w:rsidRDefault="0070751A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2C31" w:rsidRPr="00C51584" w:rsidRDefault="00EC2C31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F6428" w:rsidRPr="00C51584" w:rsidTr="00BA4061">
        <w:trPr>
          <w:trHeight w:val="829"/>
        </w:trPr>
        <w:tc>
          <w:tcPr>
            <w:tcW w:w="9854" w:type="dxa"/>
            <w:gridSpan w:val="3"/>
          </w:tcPr>
          <w:p w:rsidR="007F6428" w:rsidRPr="00C51584" w:rsidRDefault="007F6428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F6428" w:rsidRPr="00C51584" w:rsidTr="00BA4061">
        <w:trPr>
          <w:trHeight w:val="597"/>
        </w:trPr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EC2C31" w:rsidRPr="00E21C41" w:rsidRDefault="007F6428" w:rsidP="00EC2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адресою: Миколаївська область,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3D3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EC2C31" w:rsidRPr="00E21C41">
              <w:rPr>
                <w:rFonts w:ascii="Times New Roman" w:hAnsi="Times New Roman"/>
                <w:sz w:val="24"/>
                <w:szCs w:val="24"/>
              </w:rPr>
              <w:t>м</w:t>
            </w:r>
            <w:r w:rsidR="00F73D3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EC2C31" w:rsidRPr="00E21C41">
              <w:rPr>
                <w:rFonts w:ascii="Times New Roman" w:hAnsi="Times New Roman"/>
                <w:sz w:val="24"/>
                <w:szCs w:val="24"/>
              </w:rPr>
              <w:t>.</w:t>
            </w:r>
            <w:r w:rsidR="00F7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D34">
              <w:rPr>
                <w:rFonts w:ascii="Times New Roman" w:hAnsi="Times New Roman"/>
                <w:sz w:val="24"/>
                <w:szCs w:val="24"/>
              </w:rPr>
              <w:t>Доманівка</w:t>
            </w:r>
            <w:proofErr w:type="spellEnd"/>
            <w:r w:rsidR="00EC2C31" w:rsidRPr="00E21C41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F73D34">
              <w:rPr>
                <w:rFonts w:ascii="Times New Roman" w:hAnsi="Times New Roman"/>
                <w:sz w:val="24"/>
                <w:szCs w:val="24"/>
              </w:rPr>
              <w:t xml:space="preserve">Космонавтів, 5 </w:t>
            </w:r>
            <w:r w:rsidR="00EC2C31" w:rsidRPr="00E21C41">
              <w:rPr>
                <w:rFonts w:ascii="Times New Roman" w:hAnsi="Times New Roman"/>
                <w:sz w:val="24"/>
                <w:szCs w:val="24"/>
              </w:rPr>
              <w:t>за кодом  ДК 021:20</w:t>
            </w:r>
            <w:r w:rsidR="00F73D34">
              <w:rPr>
                <w:rFonts w:ascii="Times New Roman" w:hAnsi="Times New Roman"/>
                <w:sz w:val="24"/>
                <w:szCs w:val="24"/>
              </w:rPr>
              <w:t>15 – 65110000-7 «Розподіл води».</w:t>
            </w:r>
          </w:p>
          <w:p w:rsidR="007F6428" w:rsidRPr="00C51584" w:rsidRDefault="00EB5829" w:rsidP="003E10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7F6428"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F73D34">
              <w:rPr>
                <w:rFonts w:ascii="Times New Roman" w:hAnsi="Times New Roman"/>
                <w:sz w:val="24"/>
                <w:szCs w:val="24"/>
              </w:rPr>
              <w:t>Доманівської</w:t>
            </w:r>
            <w:proofErr w:type="spellEnd"/>
            <w:r w:rsidR="00F73D34">
              <w:rPr>
                <w:rFonts w:ascii="Times New Roman" w:hAnsi="Times New Roman"/>
                <w:sz w:val="24"/>
                <w:szCs w:val="24"/>
              </w:rPr>
              <w:t xml:space="preserve"> селищної </w:t>
            </w:r>
            <w:r w:rsidR="00EB297C">
              <w:rPr>
                <w:rFonts w:ascii="Times New Roman" w:hAnsi="Times New Roman"/>
                <w:sz w:val="24"/>
                <w:szCs w:val="24"/>
              </w:rPr>
              <w:t>ради від 08.09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297C">
              <w:rPr>
                <w:rFonts w:ascii="Times New Roman" w:hAnsi="Times New Roman"/>
                <w:sz w:val="24"/>
                <w:szCs w:val="24"/>
              </w:rPr>
              <w:t>2022 року № 54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EB297C">
              <w:rPr>
                <w:rFonts w:ascii="Times New Roman" w:hAnsi="Times New Roman"/>
                <w:sz w:val="24"/>
                <w:szCs w:val="24"/>
              </w:rPr>
              <w:t>нтралізоване водопостачання 40,92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</w:t>
            </w:r>
            <w:r w:rsidR="00EB29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Вартість послуг становит</w:t>
            </w:r>
            <w:r w:rsidR="003E100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EB297C" w:rsidRPr="00EB297C">
              <w:rPr>
                <w:rFonts w:ascii="Times New Roman" w:hAnsi="Times New Roman"/>
                <w:sz w:val="24"/>
                <w:szCs w:val="24"/>
              </w:rPr>
              <w:t>2455</w:t>
            </w:r>
            <w:r w:rsidR="00EB297C" w:rsidRPr="00BB1BEB">
              <w:rPr>
                <w:rFonts w:ascii="Times New Roman" w:hAnsi="Times New Roman"/>
                <w:sz w:val="24"/>
                <w:szCs w:val="24"/>
              </w:rPr>
              <w:t>,</w:t>
            </w:r>
            <w:r w:rsidR="00EB297C" w:rsidRPr="00EB297C">
              <w:rPr>
                <w:rFonts w:ascii="Times New Roman" w:hAnsi="Times New Roman"/>
                <w:sz w:val="24"/>
                <w:szCs w:val="24"/>
              </w:rPr>
              <w:t>20</w:t>
            </w:r>
            <w:r w:rsidR="00EB297C" w:rsidRPr="00BB1BEB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B297C">
              <w:rPr>
                <w:rFonts w:ascii="Times New Roman" w:hAnsi="Times New Roman"/>
                <w:sz w:val="24"/>
                <w:szCs w:val="24"/>
              </w:rPr>
              <w:t>Дві тисячі чотириста п’ятдесят п’ять гривень 2</w:t>
            </w:r>
            <w:r w:rsidR="003E1009">
              <w:rPr>
                <w:rFonts w:ascii="Times New Roman" w:hAnsi="Times New Roman"/>
                <w:sz w:val="24"/>
                <w:szCs w:val="24"/>
              </w:rPr>
              <w:t>0 коп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25716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 ПДВ., що складає </w:t>
            </w:r>
            <w:r w:rsidR="00EB297C">
              <w:rPr>
                <w:rFonts w:ascii="Times New Roman" w:hAnsi="Times New Roman"/>
                <w:sz w:val="24"/>
                <w:szCs w:val="24"/>
              </w:rPr>
              <w:t>6</w:t>
            </w:r>
            <w:r w:rsidR="0085188C">
              <w:rPr>
                <w:rFonts w:ascii="Times New Roman" w:hAnsi="Times New Roman"/>
                <w:sz w:val="24"/>
                <w:szCs w:val="24"/>
              </w:rPr>
              <w:t>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C0F" w:rsidRDefault="00331C0F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Pr="00A2058D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0E7" w:rsidRPr="00A2058D" w:rsidRDefault="00ED00E7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10A6" w:rsidRDefault="003710A6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5B2A92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5B2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5B2A92">
        <w:trPr>
          <w:trHeight w:val="597"/>
        </w:trPr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2053FF" w:rsidP="00F96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297C">
              <w:rPr>
                <w:rFonts w:ascii="Times New Roman" w:hAnsi="Times New Roman"/>
                <w:sz w:val="24"/>
                <w:szCs w:val="24"/>
              </w:rPr>
              <w:t xml:space="preserve">ослуги з централізованого водовідведення за адресою: Миколаївська область,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B29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B2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97C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EB297C">
              <w:rPr>
                <w:rFonts w:ascii="Times New Roman" w:hAnsi="Times New Roman"/>
                <w:sz w:val="24"/>
                <w:szCs w:val="24"/>
              </w:rPr>
              <w:t>. Криве Озеро, вул. 1 Травня, 9 за кодом  ДК 021:2015 – 90430000-0 «Послуги з відведення стічних вод».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proofErr w:type="gramStart"/>
            <w:r w:rsidRPr="00C51584">
              <w:rPr>
                <w:lang w:val="ru-RU" w:eastAsia="en-US"/>
              </w:rPr>
              <w:t>Ц</w:t>
            </w:r>
            <w:proofErr w:type="spellStart"/>
            <w:proofErr w:type="gramEnd"/>
            <w:r>
              <w:rPr>
                <w:lang w:eastAsia="en-US"/>
              </w:rPr>
              <w:t>ілодобове</w:t>
            </w:r>
            <w:proofErr w:type="spellEnd"/>
            <w:r>
              <w:rPr>
                <w:lang w:eastAsia="en-US"/>
              </w:rPr>
              <w:t xml:space="preserve"> забезпечення об’єкта с</w:t>
            </w:r>
            <w:r w:rsidRPr="00C51584">
              <w:rPr>
                <w:lang w:eastAsia="en-US"/>
              </w:rPr>
              <w:t xml:space="preserve">поживача </w:t>
            </w:r>
            <w:proofErr w:type="spellStart"/>
            <w:r w:rsidRPr="00C51584">
              <w:rPr>
                <w:lang w:val="ru-RU" w:eastAsia="en-US"/>
              </w:rPr>
              <w:t>послугами</w:t>
            </w:r>
            <w:proofErr w:type="spellEnd"/>
            <w:r w:rsidRPr="00C51584">
              <w:rPr>
                <w:lang w:val="ru-RU" w:eastAsia="en-US"/>
              </w:rPr>
              <w:t xml:space="preserve"> з централ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водовідведення.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F96D3D" w:rsidRPr="00C51584" w:rsidRDefault="00F96D3D" w:rsidP="00F9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0E2D27">
              <w:rPr>
                <w:rFonts w:ascii="Times New Roman" w:hAnsi="Times New Roman"/>
                <w:sz w:val="24"/>
                <w:szCs w:val="24"/>
              </w:rPr>
              <w:t>Кривоозерської</w:t>
            </w:r>
            <w:proofErr w:type="spellEnd"/>
            <w:r w:rsidR="000E2D27">
              <w:rPr>
                <w:rFonts w:ascii="Times New Roman" w:hAnsi="Times New Roman"/>
                <w:sz w:val="24"/>
                <w:szCs w:val="24"/>
              </w:rPr>
              <w:t xml:space="preserve"> селищної ради від 26.01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року № </w:t>
            </w:r>
            <w:r w:rsidR="000E2D27">
              <w:rPr>
                <w:rFonts w:ascii="Times New Roman" w:hAnsi="Times New Roman"/>
                <w:sz w:val="24"/>
                <w:szCs w:val="24"/>
              </w:rPr>
              <w:t>274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0E2D27">
              <w:rPr>
                <w:rFonts w:ascii="Times New Roman" w:hAnsi="Times New Roman"/>
                <w:sz w:val="24"/>
                <w:szCs w:val="24"/>
              </w:rPr>
              <w:t>централізоване водовідведення 40,19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2D27">
              <w:rPr>
                <w:rFonts w:ascii="Times New Roman" w:hAnsi="Times New Roman"/>
                <w:sz w:val="24"/>
                <w:szCs w:val="24"/>
              </w:rPr>
              <w:t>Вартість послуг становить 1446,84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0E2D27">
              <w:rPr>
                <w:rFonts w:ascii="Times New Roman" w:hAnsi="Times New Roman"/>
                <w:sz w:val="24"/>
                <w:szCs w:val="24"/>
              </w:rPr>
              <w:t>Одна тисяча чотириста сорок шість гривень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 w:rsidR="000E2D27">
              <w:rPr>
                <w:rFonts w:ascii="Times New Roman" w:hAnsi="Times New Roman"/>
                <w:sz w:val="24"/>
                <w:szCs w:val="24"/>
              </w:rPr>
              <w:t xml:space="preserve"> ПДВ., що складає 36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F9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F276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351E9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6555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D27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3670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4CCE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3FF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3C64"/>
    <w:rsid w:val="00245BA1"/>
    <w:rsid w:val="00252CE4"/>
    <w:rsid w:val="0025360C"/>
    <w:rsid w:val="00254C92"/>
    <w:rsid w:val="0025514B"/>
    <w:rsid w:val="00257168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036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3F23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06"/>
    <w:rsid w:val="0031568B"/>
    <w:rsid w:val="00316DCA"/>
    <w:rsid w:val="00317F69"/>
    <w:rsid w:val="00320484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0A6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009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26A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1835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2A45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51A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A030D"/>
    <w:rsid w:val="007A0991"/>
    <w:rsid w:val="007A0F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0F30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28EF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1E5A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0DE1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106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07906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2780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38F0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1C41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97C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2C31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3D34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6D3D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2021-03-17T08:35:00Z</cp:lastPrinted>
  <dcterms:created xsi:type="dcterms:W3CDTF">2023-03-09T10:45:00Z</dcterms:created>
  <dcterms:modified xsi:type="dcterms:W3CDTF">2023-03-09T10:45:00Z</dcterms:modified>
</cp:coreProperties>
</file>